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9E3A7" w14:textId="77777777" w:rsidR="00AA7475" w:rsidRPr="008578F0" w:rsidRDefault="00AA7475" w:rsidP="00AA7475">
      <w:pPr>
        <w:spacing w:after="0"/>
        <w:rPr>
          <w:sz w:val="22"/>
          <w:szCs w:val="22"/>
        </w:rPr>
      </w:pPr>
      <w:bookmarkStart w:id="0" w:name="_Hlk174368004"/>
    </w:p>
    <w:tbl>
      <w:tblPr>
        <w:tblpPr w:leftFromText="180" w:rightFromText="180" w:bottomFromText="160" w:vertAnchor="page" w:horzAnchor="margin" w:tblpXSpec="center" w:tblpY="1696"/>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9180"/>
      </w:tblGrid>
      <w:tr w:rsidR="00AA7475" w:rsidRPr="008578F0" w14:paraId="61A12AD5" w14:textId="77777777" w:rsidTr="00BC318D">
        <w:trPr>
          <w:trHeight w:val="1753"/>
        </w:trPr>
        <w:tc>
          <w:tcPr>
            <w:tcW w:w="9180" w:type="dxa"/>
            <w:tcBorders>
              <w:top w:val="thinThickSmallGap" w:sz="24" w:space="0" w:color="auto"/>
              <w:left w:val="thinThickSmallGap" w:sz="24" w:space="0" w:color="auto"/>
              <w:bottom w:val="thinThickSmallGap" w:sz="24" w:space="0" w:color="auto"/>
              <w:right w:val="thickThinSmallGap" w:sz="24" w:space="0" w:color="auto"/>
            </w:tcBorders>
          </w:tcPr>
          <w:p w14:paraId="7CEF3111" w14:textId="77777777" w:rsidR="00AA7475" w:rsidRPr="008578F0" w:rsidRDefault="00AA7475" w:rsidP="00BC318D">
            <w:pPr>
              <w:spacing w:after="0" w:line="240" w:lineRule="auto"/>
              <w:jc w:val="center"/>
              <w:rPr>
                <w:b/>
                <w:sz w:val="36"/>
                <w:szCs w:val="36"/>
              </w:rPr>
            </w:pPr>
            <w:r w:rsidRPr="008578F0">
              <w:rPr>
                <w:b/>
                <w:sz w:val="36"/>
                <w:szCs w:val="36"/>
              </w:rPr>
              <w:t>MAURITIUS CANE INDUSTRY AUTHORITY</w:t>
            </w:r>
          </w:p>
          <w:p w14:paraId="7F3A4A3D" w14:textId="77777777" w:rsidR="00AA7475" w:rsidRPr="008578F0" w:rsidRDefault="00AA7475" w:rsidP="00BC318D">
            <w:pPr>
              <w:spacing w:after="0" w:line="240" w:lineRule="auto"/>
              <w:jc w:val="center"/>
              <w:rPr>
                <w:b/>
                <w:sz w:val="22"/>
                <w:szCs w:val="22"/>
              </w:rPr>
            </w:pPr>
            <w:r w:rsidRPr="008578F0">
              <w:rPr>
                <w:b/>
                <w:sz w:val="22"/>
                <w:szCs w:val="22"/>
              </w:rPr>
              <w:t>(An equal opportunity employer)</w:t>
            </w:r>
          </w:p>
          <w:p w14:paraId="7A3F0A1B" w14:textId="77777777" w:rsidR="00AA7475" w:rsidRPr="008578F0" w:rsidRDefault="00AA7475" w:rsidP="00BC318D">
            <w:pPr>
              <w:spacing w:after="0" w:line="240" w:lineRule="auto"/>
              <w:jc w:val="center"/>
              <w:rPr>
                <w:b/>
                <w:sz w:val="22"/>
                <w:szCs w:val="22"/>
              </w:rPr>
            </w:pPr>
          </w:p>
          <w:tbl>
            <w:tblPr>
              <w:tblW w:w="0" w:type="auto"/>
              <w:tblInd w:w="2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685"/>
            </w:tblGrid>
            <w:tr w:rsidR="00AA7475" w:rsidRPr="008578F0" w14:paraId="7329C35F" w14:textId="77777777" w:rsidTr="00BC318D">
              <w:trPr>
                <w:trHeight w:val="310"/>
              </w:trPr>
              <w:tc>
                <w:tcPr>
                  <w:tcW w:w="3685" w:type="dxa"/>
                  <w:tcBorders>
                    <w:top w:val="single" w:sz="4" w:space="0" w:color="auto"/>
                    <w:left w:val="single" w:sz="4" w:space="0" w:color="auto"/>
                    <w:bottom w:val="single" w:sz="4" w:space="0" w:color="auto"/>
                    <w:right w:val="single" w:sz="4" w:space="0" w:color="auto"/>
                  </w:tcBorders>
                  <w:shd w:val="clear" w:color="auto" w:fill="BFBFBF"/>
                  <w:hideMark/>
                </w:tcPr>
                <w:p w14:paraId="5F73A910" w14:textId="77777777" w:rsidR="00AA7475" w:rsidRPr="008578F0" w:rsidRDefault="00AA7475" w:rsidP="006208C1">
                  <w:pPr>
                    <w:framePr w:hSpace="180" w:wrap="around" w:vAnchor="page" w:hAnchor="margin" w:xAlign="center" w:y="1696"/>
                    <w:spacing w:after="0" w:line="240" w:lineRule="auto"/>
                    <w:jc w:val="center"/>
                    <w:rPr>
                      <w:rFonts w:eastAsia="MS Mincho"/>
                      <w:b/>
                      <w:sz w:val="22"/>
                      <w:szCs w:val="22"/>
                    </w:rPr>
                  </w:pPr>
                  <w:r w:rsidRPr="008578F0">
                    <w:rPr>
                      <w:rFonts w:eastAsia="MS Mincho"/>
                      <w:b/>
                      <w:sz w:val="22"/>
                      <w:szCs w:val="22"/>
                    </w:rPr>
                    <w:t>NOTICE OF VACANCIES</w:t>
                  </w:r>
                </w:p>
              </w:tc>
            </w:tr>
          </w:tbl>
          <w:p w14:paraId="2438F751" w14:textId="77777777" w:rsidR="00AA7475" w:rsidRPr="008578F0" w:rsidRDefault="00AA7475" w:rsidP="00BC318D">
            <w:pPr>
              <w:spacing w:after="0" w:line="240" w:lineRule="auto"/>
              <w:jc w:val="center"/>
              <w:rPr>
                <w:rFonts w:eastAsia="MS Mincho"/>
                <w:sz w:val="22"/>
                <w:szCs w:val="22"/>
              </w:rPr>
            </w:pPr>
          </w:p>
          <w:p w14:paraId="3874B62B" w14:textId="5E4B6506" w:rsidR="00AA7475" w:rsidRPr="008578F0" w:rsidRDefault="00AA7475" w:rsidP="00BC318D">
            <w:pPr>
              <w:spacing w:after="0" w:line="240" w:lineRule="auto"/>
              <w:jc w:val="both"/>
              <w:rPr>
                <w:b/>
                <w:i/>
                <w:sz w:val="22"/>
                <w:szCs w:val="22"/>
              </w:rPr>
            </w:pPr>
            <w:r w:rsidRPr="008578F0">
              <w:rPr>
                <w:b/>
                <w:i/>
                <w:sz w:val="22"/>
                <w:szCs w:val="22"/>
              </w:rPr>
              <w:t xml:space="preserve">The Mauritius Cane Industry Authority, set up by the Mauritius Cane Industry Authority Act (No 40 of 2011), is a parastatal body operating under the aegis of the Ministry of </w:t>
            </w:r>
            <w:proofErr w:type="spellStart"/>
            <w:r w:rsidRPr="008578F0">
              <w:rPr>
                <w:b/>
                <w:i/>
                <w:sz w:val="22"/>
                <w:szCs w:val="22"/>
              </w:rPr>
              <w:t>Agro</w:t>
            </w:r>
            <w:proofErr w:type="spellEnd"/>
            <w:r w:rsidRPr="008578F0">
              <w:rPr>
                <w:b/>
                <w:i/>
                <w:sz w:val="22"/>
                <w:szCs w:val="22"/>
              </w:rPr>
              <w:t>-Industry</w:t>
            </w:r>
            <w:r w:rsidR="006208C1">
              <w:rPr>
                <w:b/>
                <w:i/>
                <w:sz w:val="22"/>
                <w:szCs w:val="22"/>
              </w:rPr>
              <w:t>,</w:t>
            </w:r>
            <w:r w:rsidRPr="008578F0">
              <w:rPr>
                <w:b/>
                <w:i/>
                <w:sz w:val="22"/>
                <w:szCs w:val="22"/>
              </w:rPr>
              <w:t xml:space="preserve"> Food Security</w:t>
            </w:r>
            <w:r w:rsidR="006208C1">
              <w:rPr>
                <w:b/>
                <w:i/>
                <w:sz w:val="22"/>
                <w:szCs w:val="22"/>
              </w:rPr>
              <w:t xml:space="preserve">, Blue Economy &amp; </w:t>
            </w:r>
            <w:proofErr w:type="spellStart"/>
            <w:r w:rsidR="006208C1">
              <w:rPr>
                <w:b/>
                <w:i/>
                <w:sz w:val="22"/>
                <w:szCs w:val="22"/>
              </w:rPr>
              <w:t>Fishries</w:t>
            </w:r>
            <w:proofErr w:type="spellEnd"/>
          </w:p>
          <w:p w14:paraId="707D5DFE" w14:textId="77777777" w:rsidR="00AA7475" w:rsidRPr="008578F0" w:rsidRDefault="00AA7475" w:rsidP="00BC318D">
            <w:pPr>
              <w:spacing w:after="0" w:line="240" w:lineRule="auto"/>
              <w:jc w:val="both"/>
              <w:rPr>
                <w:b/>
                <w:i/>
                <w:sz w:val="22"/>
                <w:szCs w:val="22"/>
              </w:rPr>
            </w:pPr>
          </w:p>
          <w:p w14:paraId="148BD954" w14:textId="77777777" w:rsidR="00AA7475" w:rsidRPr="002F4B41" w:rsidRDefault="00AA7475" w:rsidP="00BC318D">
            <w:pPr>
              <w:spacing w:after="0" w:line="240" w:lineRule="auto"/>
              <w:jc w:val="both"/>
            </w:pPr>
            <w:r w:rsidRPr="002F4B41">
              <w:t>Applications are invited from suitably qualified candidates for the following posts:</w:t>
            </w:r>
          </w:p>
          <w:p w14:paraId="541D2F53" w14:textId="77777777" w:rsidR="00AA7475" w:rsidRPr="002F4B41" w:rsidRDefault="00AA7475" w:rsidP="00BC318D">
            <w:pPr>
              <w:spacing w:after="0" w:line="240" w:lineRule="auto"/>
              <w:rPr>
                <w:b/>
              </w:rPr>
            </w:pPr>
          </w:p>
          <w:p w14:paraId="7EAD6BC0" w14:textId="77777777" w:rsidR="00AA7475" w:rsidRPr="002F4B41" w:rsidRDefault="00AA7475" w:rsidP="00BC318D">
            <w:pPr>
              <w:spacing w:after="0"/>
              <w:jc w:val="center"/>
              <w:rPr>
                <w:b/>
              </w:rPr>
            </w:pPr>
            <w:r>
              <w:rPr>
                <w:b/>
              </w:rPr>
              <w:t>P</w:t>
            </w:r>
            <w:r w:rsidRPr="002F4B41">
              <w:rPr>
                <w:b/>
              </w:rPr>
              <w:t xml:space="preserve">ost </w:t>
            </w:r>
            <w:r>
              <w:rPr>
                <w:b/>
              </w:rPr>
              <w:t>1</w:t>
            </w:r>
            <w:r w:rsidRPr="002F4B41">
              <w:rPr>
                <w:b/>
              </w:rPr>
              <w:t xml:space="preserve">: Terminal Operator (Mechanical) - </w:t>
            </w:r>
            <w:r w:rsidRPr="002F4B41">
              <w:rPr>
                <w:b/>
                <w:bCs/>
              </w:rPr>
              <w:t xml:space="preserve">(Ref: </w:t>
            </w:r>
            <w:r w:rsidRPr="002F4B41">
              <w:rPr>
                <w:b/>
              </w:rPr>
              <w:t>TO/M/202</w:t>
            </w:r>
            <w:r>
              <w:rPr>
                <w:b/>
              </w:rPr>
              <w:t>5</w:t>
            </w:r>
            <w:r w:rsidRPr="002F4B41">
              <w:rPr>
                <w:b/>
              </w:rPr>
              <w:t>)</w:t>
            </w:r>
          </w:p>
          <w:p w14:paraId="5E0B9477" w14:textId="77777777" w:rsidR="00AA7475" w:rsidRDefault="00AA7475" w:rsidP="00BC318D">
            <w:pPr>
              <w:spacing w:after="0"/>
              <w:rPr>
                <w:b/>
                <w:u w:val="single"/>
              </w:rPr>
            </w:pPr>
            <w:r w:rsidRPr="002F4B41">
              <w:rPr>
                <w:b/>
                <w:u w:val="single"/>
              </w:rPr>
              <w:t>Qualification</w:t>
            </w:r>
            <w:r>
              <w:rPr>
                <w:b/>
                <w:u w:val="single"/>
              </w:rPr>
              <w:t>s</w:t>
            </w:r>
          </w:p>
          <w:p w14:paraId="574D1460" w14:textId="77777777" w:rsidR="00AA7475" w:rsidRPr="002F4B41" w:rsidRDefault="00AA7475" w:rsidP="00BC318D">
            <w:pPr>
              <w:spacing w:after="0"/>
              <w:jc w:val="both"/>
            </w:pPr>
            <w:r w:rsidRPr="002F4B41">
              <w:t>Candidates should possess the National Trade Certificate Level 3 in the Mechanical field.</w:t>
            </w:r>
          </w:p>
          <w:p w14:paraId="431391CC" w14:textId="77777777" w:rsidR="00AA7475" w:rsidRPr="002F4B41" w:rsidRDefault="00AA7475" w:rsidP="00BC318D">
            <w:pPr>
              <w:spacing w:after="0"/>
              <w:ind w:left="720"/>
              <w:rPr>
                <w:b/>
                <w:u w:val="single"/>
              </w:rPr>
            </w:pPr>
          </w:p>
          <w:p w14:paraId="60CD20AA" w14:textId="77777777" w:rsidR="00AA7475" w:rsidRPr="002F4B41" w:rsidRDefault="00AA7475" w:rsidP="00BC318D">
            <w:pPr>
              <w:spacing w:after="0" w:line="240" w:lineRule="auto"/>
              <w:rPr>
                <w:b/>
                <w:u w:val="single"/>
              </w:rPr>
            </w:pPr>
            <w:r w:rsidRPr="002F4B41">
              <w:rPr>
                <w:b/>
                <w:u w:val="single"/>
              </w:rPr>
              <w:t>Salary Scale</w:t>
            </w:r>
          </w:p>
          <w:tbl>
            <w:tblPr>
              <w:tblW w:w="10548" w:type="dxa"/>
              <w:tblLayout w:type="fixed"/>
              <w:tblLook w:val="04A0" w:firstRow="1" w:lastRow="0" w:firstColumn="1" w:lastColumn="0" w:noHBand="0" w:noVBand="1"/>
            </w:tblPr>
            <w:tblGrid>
              <w:gridCol w:w="10548"/>
            </w:tblGrid>
            <w:tr w:rsidR="00AA7475" w:rsidRPr="002F4B41" w14:paraId="7CEA2567" w14:textId="77777777" w:rsidTr="00BC318D">
              <w:trPr>
                <w:trHeight w:val="729"/>
              </w:trPr>
              <w:tc>
                <w:tcPr>
                  <w:tcW w:w="8640" w:type="dxa"/>
                </w:tcPr>
                <w:p w14:paraId="386B06A1" w14:textId="77777777" w:rsidR="00AA7475" w:rsidRPr="002F4B41" w:rsidRDefault="00AA7475" w:rsidP="006208C1">
                  <w:pPr>
                    <w:framePr w:hSpace="180" w:wrap="around" w:vAnchor="page" w:hAnchor="margin" w:xAlign="center" w:y="1696"/>
                    <w:spacing w:after="0" w:line="240" w:lineRule="auto"/>
                    <w:ind w:left="-108" w:right="1509"/>
                    <w:jc w:val="both"/>
                  </w:pPr>
                  <w:r w:rsidRPr="002F4B41">
                    <w:t>Rs 15225 x 260 - 17825 x 275 - 18925 x 300 - 19525 x 325 - 21475 x 375 - 22225 x 400 - 23425 x 525 - 26050 x 675 - 27400 x 825 - 35650 x 900 - 36550 QB 37450</w:t>
                  </w:r>
                </w:p>
              </w:tc>
            </w:tr>
          </w:tbl>
          <w:p w14:paraId="3DA9D53B" w14:textId="77777777" w:rsidR="00AA7475" w:rsidRPr="002F4B41" w:rsidRDefault="00AA7475" w:rsidP="00BC318D">
            <w:pPr>
              <w:spacing w:after="0" w:line="240" w:lineRule="auto"/>
              <w:rPr>
                <w:b/>
                <w:u w:val="single"/>
              </w:rPr>
            </w:pPr>
          </w:p>
          <w:p w14:paraId="3766192B" w14:textId="77777777" w:rsidR="00AA7475" w:rsidRPr="002F4B41" w:rsidRDefault="00AA7475" w:rsidP="00BC318D">
            <w:pPr>
              <w:spacing w:after="0" w:line="240" w:lineRule="auto"/>
              <w:rPr>
                <w:b/>
                <w:u w:val="single"/>
              </w:rPr>
            </w:pPr>
            <w:r w:rsidRPr="002F4B41">
              <w:rPr>
                <w:b/>
                <w:u w:val="single"/>
              </w:rPr>
              <w:t>Main Duties</w:t>
            </w:r>
          </w:p>
          <w:p w14:paraId="62E04D34" w14:textId="77777777" w:rsidR="00AA7475" w:rsidRPr="002F4B41" w:rsidRDefault="00AA7475" w:rsidP="00BC318D">
            <w:pPr>
              <w:spacing w:after="0"/>
              <w:ind w:right="31"/>
              <w:jc w:val="both"/>
            </w:pPr>
            <w:r w:rsidRPr="002F4B41">
              <w:rPr>
                <w:bCs/>
              </w:rPr>
              <w:t xml:space="preserve">The </w:t>
            </w:r>
            <w:r w:rsidRPr="002F4B41">
              <w:t xml:space="preserve">Terminal Operator (Mechanical) will, </w:t>
            </w:r>
            <w:r w:rsidRPr="002F4B41">
              <w:rPr>
                <w:i/>
              </w:rPr>
              <w:t>inter alia</w:t>
            </w:r>
            <w:r w:rsidRPr="002F4B41">
              <w:t>, be responsible to the senior officers for the operation and maintenance of the Terminal</w:t>
            </w:r>
            <w:r>
              <w:t xml:space="preserve">, including the </w:t>
            </w:r>
            <w:r w:rsidRPr="00BF6013">
              <w:t xml:space="preserve">operation of the </w:t>
            </w:r>
            <w:proofErr w:type="spellStart"/>
            <w:r w:rsidRPr="00BF6013">
              <w:t>Shiploader</w:t>
            </w:r>
            <w:proofErr w:type="spellEnd"/>
            <w:r w:rsidRPr="002F4B41">
              <w:t>.  He will be in charge of all operations with regard to the weighing transactions at the Receiving Station Scale Rooms.  He will also</w:t>
            </w:r>
            <w:r>
              <w:t xml:space="preserve"> </w:t>
            </w:r>
            <w:r w:rsidRPr="002F4B41">
              <w:t>be responsible for minor mechanical</w:t>
            </w:r>
            <w:r>
              <w:t>.</w:t>
            </w:r>
          </w:p>
          <w:p w14:paraId="51FEA1C6" w14:textId="77777777" w:rsidR="00AA7475" w:rsidRDefault="00AA7475" w:rsidP="00BC318D">
            <w:pPr>
              <w:spacing w:after="0" w:line="240" w:lineRule="auto"/>
              <w:jc w:val="both"/>
              <w:rPr>
                <w:b/>
                <w:u w:val="single"/>
              </w:rPr>
            </w:pPr>
          </w:p>
          <w:p w14:paraId="309119A0" w14:textId="77777777" w:rsidR="00AA7475" w:rsidRDefault="00AA7475" w:rsidP="00BC318D">
            <w:pPr>
              <w:spacing w:after="0" w:line="240" w:lineRule="auto"/>
              <w:jc w:val="both"/>
              <w:rPr>
                <w:b/>
                <w:u w:val="single"/>
              </w:rPr>
            </w:pPr>
          </w:p>
          <w:p w14:paraId="4990C9CB" w14:textId="77777777" w:rsidR="00AA7475" w:rsidRPr="002F4B41" w:rsidRDefault="00AA7475" w:rsidP="00BC318D">
            <w:pPr>
              <w:spacing w:after="0"/>
              <w:jc w:val="center"/>
              <w:rPr>
                <w:b/>
              </w:rPr>
            </w:pPr>
            <w:r w:rsidRPr="002F4B41">
              <w:rPr>
                <w:b/>
              </w:rPr>
              <w:t xml:space="preserve">Post </w:t>
            </w:r>
            <w:r>
              <w:rPr>
                <w:b/>
              </w:rPr>
              <w:t>2</w:t>
            </w:r>
            <w:r w:rsidRPr="002F4B41">
              <w:rPr>
                <w:b/>
              </w:rPr>
              <w:t>: Terminal Operator (</w:t>
            </w:r>
            <w:r>
              <w:rPr>
                <w:b/>
              </w:rPr>
              <w:t>Civil</w:t>
            </w:r>
            <w:r w:rsidRPr="002F4B41">
              <w:rPr>
                <w:b/>
              </w:rPr>
              <w:t xml:space="preserve">) - </w:t>
            </w:r>
            <w:r w:rsidRPr="002F4B41">
              <w:rPr>
                <w:b/>
                <w:bCs/>
              </w:rPr>
              <w:t xml:space="preserve">(Ref: </w:t>
            </w:r>
            <w:r w:rsidRPr="002F4B41">
              <w:rPr>
                <w:b/>
              </w:rPr>
              <w:t>TO/</w:t>
            </w:r>
            <w:r>
              <w:rPr>
                <w:b/>
              </w:rPr>
              <w:t>C</w:t>
            </w:r>
            <w:r w:rsidRPr="002F4B41">
              <w:rPr>
                <w:b/>
              </w:rPr>
              <w:t>/202</w:t>
            </w:r>
            <w:r>
              <w:rPr>
                <w:b/>
              </w:rPr>
              <w:t>5</w:t>
            </w:r>
            <w:r w:rsidRPr="002F4B41">
              <w:rPr>
                <w:b/>
              </w:rPr>
              <w:t>)</w:t>
            </w:r>
          </w:p>
          <w:p w14:paraId="529A5333" w14:textId="77777777" w:rsidR="00AA7475" w:rsidRPr="002F4B41" w:rsidRDefault="00AA7475" w:rsidP="00BC318D">
            <w:pPr>
              <w:spacing w:after="0" w:line="240" w:lineRule="auto"/>
              <w:rPr>
                <w:b/>
                <w:u w:val="single"/>
              </w:rPr>
            </w:pPr>
            <w:r w:rsidRPr="002F4B41">
              <w:rPr>
                <w:b/>
                <w:u w:val="single"/>
              </w:rPr>
              <w:t>Qualifications</w:t>
            </w:r>
          </w:p>
          <w:p w14:paraId="0576BF4C" w14:textId="77777777" w:rsidR="00AA7475" w:rsidRPr="002F4B41" w:rsidRDefault="00AA7475" w:rsidP="00BC318D">
            <w:pPr>
              <w:spacing w:after="0" w:line="240" w:lineRule="auto"/>
              <w:jc w:val="both"/>
            </w:pPr>
            <w:r w:rsidRPr="002F4B41">
              <w:t>Candidates should possess the</w:t>
            </w:r>
            <w:r>
              <w:t xml:space="preserve"> National Trade Certificate Level 3</w:t>
            </w:r>
          </w:p>
          <w:p w14:paraId="37956C13" w14:textId="77777777" w:rsidR="00AA7475" w:rsidRPr="002F4B41" w:rsidRDefault="00AA7475" w:rsidP="00BC318D">
            <w:pPr>
              <w:spacing w:after="0" w:line="240" w:lineRule="auto"/>
              <w:ind w:left="720"/>
              <w:rPr>
                <w:b/>
                <w:u w:val="single"/>
              </w:rPr>
            </w:pPr>
          </w:p>
          <w:p w14:paraId="7A5FE7D8" w14:textId="77777777" w:rsidR="00AA7475" w:rsidRPr="002F4B41" w:rsidRDefault="00AA7475" w:rsidP="00BC318D">
            <w:pPr>
              <w:spacing w:after="0" w:line="240" w:lineRule="auto"/>
              <w:rPr>
                <w:b/>
                <w:u w:val="single"/>
              </w:rPr>
            </w:pPr>
            <w:r w:rsidRPr="002F4B41">
              <w:rPr>
                <w:b/>
                <w:u w:val="single"/>
              </w:rPr>
              <w:t>Salary Scale</w:t>
            </w:r>
          </w:p>
          <w:tbl>
            <w:tblPr>
              <w:tblW w:w="10548" w:type="dxa"/>
              <w:tblLayout w:type="fixed"/>
              <w:tblLook w:val="04A0" w:firstRow="1" w:lastRow="0" w:firstColumn="1" w:lastColumn="0" w:noHBand="0" w:noVBand="1"/>
            </w:tblPr>
            <w:tblGrid>
              <w:gridCol w:w="10548"/>
            </w:tblGrid>
            <w:tr w:rsidR="00AA7475" w:rsidRPr="002F4B41" w14:paraId="271E997A" w14:textId="77777777" w:rsidTr="00BC318D">
              <w:trPr>
                <w:trHeight w:val="729"/>
              </w:trPr>
              <w:tc>
                <w:tcPr>
                  <w:tcW w:w="8640" w:type="dxa"/>
                </w:tcPr>
                <w:p w14:paraId="4C4E4C98" w14:textId="77777777" w:rsidR="00AA7475" w:rsidRDefault="00AA7475" w:rsidP="006208C1">
                  <w:pPr>
                    <w:framePr w:hSpace="180" w:wrap="around" w:vAnchor="page" w:hAnchor="margin" w:xAlign="center" w:y="1696"/>
                    <w:spacing w:after="0" w:line="240" w:lineRule="auto"/>
                    <w:ind w:left="-108" w:right="1651"/>
                    <w:rPr>
                      <w:bCs/>
                    </w:rPr>
                  </w:pPr>
                  <w:r w:rsidRPr="00A922CF">
                    <w:rPr>
                      <w:bCs/>
                    </w:rPr>
                    <w:t xml:space="preserve">Rs 15225 x 260 - 17825 x 275 - 18925 x 300 - 19525 x 325 - 21475 x 375 -22225 x 400 </w:t>
                  </w:r>
                  <w:r>
                    <w:rPr>
                      <w:bCs/>
                    </w:rPr>
                    <w:t>–</w:t>
                  </w:r>
                  <w:r w:rsidRPr="00A922CF">
                    <w:rPr>
                      <w:bCs/>
                    </w:rPr>
                    <w:t xml:space="preserve"> </w:t>
                  </w:r>
                </w:p>
                <w:p w14:paraId="72DD3842" w14:textId="77777777" w:rsidR="00AA7475" w:rsidRDefault="00AA7475" w:rsidP="006208C1">
                  <w:pPr>
                    <w:framePr w:hSpace="180" w:wrap="around" w:vAnchor="page" w:hAnchor="margin" w:xAlign="center" w:y="1696"/>
                    <w:spacing w:after="0" w:line="240" w:lineRule="auto"/>
                    <w:ind w:left="-108"/>
                    <w:rPr>
                      <w:bCs/>
                    </w:rPr>
                  </w:pPr>
                  <w:r w:rsidRPr="00A922CF">
                    <w:rPr>
                      <w:bCs/>
                    </w:rPr>
                    <w:t>23425 x 525 - 26050 x 675 - 27400 x 825 - 35650 x 900 -36550</w:t>
                  </w:r>
                </w:p>
                <w:p w14:paraId="2BC44266" w14:textId="77777777" w:rsidR="00AA7475" w:rsidRDefault="00AA7475" w:rsidP="006208C1">
                  <w:pPr>
                    <w:framePr w:hSpace="180" w:wrap="around" w:vAnchor="page" w:hAnchor="margin" w:xAlign="center" w:y="1696"/>
                    <w:spacing w:after="0" w:line="240" w:lineRule="auto"/>
                    <w:ind w:left="-108"/>
                    <w:rPr>
                      <w:bCs/>
                    </w:rPr>
                  </w:pPr>
                </w:p>
                <w:p w14:paraId="233417CD" w14:textId="77777777" w:rsidR="00AA7475" w:rsidRPr="002F4B41" w:rsidRDefault="00AA7475" w:rsidP="006208C1">
                  <w:pPr>
                    <w:framePr w:hSpace="180" w:wrap="around" w:vAnchor="page" w:hAnchor="margin" w:xAlign="center" w:y="1696"/>
                    <w:spacing w:after="0" w:line="240" w:lineRule="auto"/>
                    <w:ind w:left="-107"/>
                    <w:rPr>
                      <w:b/>
                      <w:u w:val="single"/>
                    </w:rPr>
                  </w:pPr>
                  <w:r w:rsidRPr="002F4B41">
                    <w:rPr>
                      <w:b/>
                      <w:u w:val="single"/>
                    </w:rPr>
                    <w:t>Main Duties</w:t>
                  </w:r>
                </w:p>
                <w:p w14:paraId="2081D7A9" w14:textId="77777777" w:rsidR="00AA7475" w:rsidRDefault="00AA7475" w:rsidP="006208C1">
                  <w:pPr>
                    <w:framePr w:hSpace="180" w:wrap="around" w:vAnchor="page" w:hAnchor="margin" w:xAlign="center" w:y="1696"/>
                    <w:spacing w:after="0" w:line="240" w:lineRule="auto"/>
                    <w:ind w:left="-107" w:right="1509"/>
                    <w:jc w:val="both"/>
                  </w:pPr>
                  <w:r w:rsidRPr="002F4B41">
                    <w:rPr>
                      <w:bCs/>
                    </w:rPr>
                    <w:t xml:space="preserve">The </w:t>
                  </w:r>
                  <w:r w:rsidRPr="002F4B41">
                    <w:t>Terminal Operator (</w:t>
                  </w:r>
                  <w:r>
                    <w:t>Civi</w:t>
                  </w:r>
                  <w:r w:rsidRPr="002F4B41">
                    <w:t xml:space="preserve">l) will, </w:t>
                  </w:r>
                  <w:r w:rsidRPr="002F4B41">
                    <w:rPr>
                      <w:i/>
                    </w:rPr>
                    <w:t>inter alia</w:t>
                  </w:r>
                  <w:r w:rsidRPr="002F4B41">
                    <w:t xml:space="preserve">, </w:t>
                  </w:r>
                  <w:r w:rsidRPr="00B502D7">
                    <w:t>be responsible to senior officers for the general maintenance and repairs of the Terminal.</w:t>
                  </w:r>
                  <w:r>
                    <w:t xml:space="preserve">  He will</w:t>
                  </w:r>
                  <w:r w:rsidRPr="00B502D7">
                    <w:t xml:space="preserve"> be responsible for</w:t>
                  </w:r>
                  <w:r>
                    <w:t xml:space="preserve"> </w:t>
                  </w:r>
                  <w:r w:rsidRPr="00B502D7">
                    <w:t>perform</w:t>
                  </w:r>
                  <w:r>
                    <w:t>ing</w:t>
                  </w:r>
                  <w:r w:rsidRPr="00B502D7">
                    <w:t xml:space="preserve"> general cleaning of the Terminal</w:t>
                  </w:r>
                  <w:r>
                    <w:t>,</w:t>
                  </w:r>
                  <w:r w:rsidRPr="00B502D7">
                    <w:t xml:space="preserve"> as and when required, including the shoveling of sugar, washing down,</w:t>
                  </w:r>
                  <w:r>
                    <w:t xml:space="preserve"> </w:t>
                  </w:r>
                  <w:r w:rsidRPr="00B502D7">
                    <w:t>surface</w:t>
                  </w:r>
                  <w:r>
                    <w:t xml:space="preserve"> preparations prior to painting including</w:t>
                  </w:r>
                  <w:r w:rsidRPr="00B502D7">
                    <w:t xml:space="preserve"> the mixing of high-quality paints</w:t>
                  </w:r>
                  <w:r>
                    <w:t>.</w:t>
                  </w:r>
                  <w:r w:rsidRPr="00B502D7">
                    <w:t xml:space="preserve"> </w:t>
                  </w:r>
                  <w:r>
                    <w:t xml:space="preserve"> He will also be responsible for </w:t>
                  </w:r>
                  <w:r w:rsidRPr="00B502D7">
                    <w:t>minor maintenance, for example, repair of door locks, tropical or flush doors, etc.</w:t>
                  </w:r>
                </w:p>
                <w:p w14:paraId="303B2D1C" w14:textId="7C23A7D7" w:rsidR="00AA7475" w:rsidRDefault="00AA7475" w:rsidP="006208C1">
                  <w:pPr>
                    <w:framePr w:hSpace="180" w:wrap="around" w:vAnchor="page" w:hAnchor="margin" w:xAlign="center" w:y="1696"/>
                    <w:spacing w:after="0" w:line="240" w:lineRule="auto"/>
                    <w:ind w:left="-108"/>
                    <w:rPr>
                      <w:bCs/>
                    </w:rPr>
                  </w:pPr>
                </w:p>
                <w:p w14:paraId="19E6D391" w14:textId="77777777" w:rsidR="00AA7475" w:rsidRPr="00C33058" w:rsidRDefault="00AA7475" w:rsidP="006208C1">
                  <w:pPr>
                    <w:framePr w:hSpace="180" w:wrap="around" w:vAnchor="page" w:hAnchor="margin" w:xAlign="center" w:y="1696"/>
                    <w:spacing w:after="0" w:line="240" w:lineRule="auto"/>
                    <w:jc w:val="center"/>
                    <w:rPr>
                      <w:b/>
                      <w:sz w:val="22"/>
                      <w:szCs w:val="22"/>
                    </w:rPr>
                  </w:pPr>
                  <w:r w:rsidRPr="00C33058">
                    <w:rPr>
                      <w:b/>
                      <w:sz w:val="22"/>
                      <w:szCs w:val="22"/>
                    </w:rPr>
                    <w:t xml:space="preserve">Post </w:t>
                  </w:r>
                  <w:r>
                    <w:rPr>
                      <w:b/>
                      <w:sz w:val="22"/>
                      <w:szCs w:val="22"/>
                    </w:rPr>
                    <w:t>3</w:t>
                  </w:r>
                  <w:r w:rsidRPr="00C33058">
                    <w:rPr>
                      <w:b/>
                      <w:sz w:val="22"/>
                      <w:szCs w:val="22"/>
                    </w:rPr>
                    <w:t>:</w:t>
                  </w:r>
                  <w:r w:rsidRPr="00C33058">
                    <w:rPr>
                      <w:b/>
                      <w:sz w:val="22"/>
                      <w:szCs w:val="22"/>
                      <w:lang w:val="en-GB"/>
                    </w:rPr>
                    <w:t xml:space="preserve"> Agricultural M</w:t>
                  </w:r>
                  <w:r>
                    <w:rPr>
                      <w:b/>
                      <w:sz w:val="22"/>
                      <w:szCs w:val="22"/>
                      <w:lang w:val="en-GB"/>
                    </w:rPr>
                    <w:t>a</w:t>
                  </w:r>
                  <w:r w:rsidRPr="00C33058">
                    <w:rPr>
                      <w:b/>
                      <w:sz w:val="22"/>
                      <w:szCs w:val="22"/>
                      <w:lang w:val="en-GB"/>
                    </w:rPr>
                    <w:t>ch</w:t>
                  </w:r>
                  <w:r>
                    <w:rPr>
                      <w:b/>
                      <w:sz w:val="22"/>
                      <w:szCs w:val="22"/>
                      <w:lang w:val="en-GB"/>
                    </w:rPr>
                    <w:t>inery</w:t>
                  </w:r>
                  <w:r w:rsidRPr="00C33058">
                    <w:rPr>
                      <w:b/>
                      <w:sz w:val="22"/>
                      <w:szCs w:val="22"/>
                      <w:lang w:val="en-GB"/>
                    </w:rPr>
                    <w:t xml:space="preserve"> Operator </w:t>
                  </w:r>
                  <w:r w:rsidRPr="00C33058">
                    <w:rPr>
                      <w:b/>
                      <w:sz w:val="22"/>
                      <w:szCs w:val="22"/>
                    </w:rPr>
                    <w:t>– (Ref: AMO/202</w:t>
                  </w:r>
                  <w:r>
                    <w:rPr>
                      <w:b/>
                      <w:sz w:val="22"/>
                      <w:szCs w:val="22"/>
                    </w:rPr>
                    <w:t>5</w:t>
                  </w:r>
                  <w:r w:rsidRPr="00C33058">
                    <w:rPr>
                      <w:b/>
                      <w:sz w:val="22"/>
                      <w:szCs w:val="22"/>
                    </w:rPr>
                    <w:t>)</w:t>
                  </w:r>
                </w:p>
                <w:p w14:paraId="474F1B5F" w14:textId="77777777" w:rsidR="00AA7475" w:rsidRPr="00C33058" w:rsidRDefault="00AA7475" w:rsidP="006208C1">
                  <w:pPr>
                    <w:framePr w:hSpace="180" w:wrap="around" w:vAnchor="page" w:hAnchor="margin" w:xAlign="center" w:y="1696"/>
                    <w:spacing w:after="0" w:line="240" w:lineRule="auto"/>
                    <w:rPr>
                      <w:b/>
                      <w:sz w:val="22"/>
                      <w:szCs w:val="22"/>
                      <w:u w:val="single"/>
                    </w:rPr>
                  </w:pPr>
                  <w:r w:rsidRPr="00C33058">
                    <w:rPr>
                      <w:b/>
                      <w:sz w:val="22"/>
                      <w:szCs w:val="22"/>
                      <w:u w:val="single"/>
                    </w:rPr>
                    <w:t>Qualifications</w:t>
                  </w:r>
                </w:p>
                <w:p w14:paraId="40D9E01B" w14:textId="77777777" w:rsidR="00AA7475" w:rsidRPr="00C33058" w:rsidRDefault="00AA7475" w:rsidP="006208C1">
                  <w:pPr>
                    <w:framePr w:hSpace="180" w:wrap="around" w:vAnchor="page" w:hAnchor="margin" w:xAlign="center" w:y="1696"/>
                    <w:spacing w:after="0" w:line="240" w:lineRule="auto"/>
                    <w:ind w:left="709" w:right="1493" w:hanging="709"/>
                    <w:jc w:val="both"/>
                    <w:rPr>
                      <w:sz w:val="22"/>
                      <w:szCs w:val="22"/>
                      <w:lang w:val="en-GB"/>
                    </w:rPr>
                  </w:pPr>
                  <w:r w:rsidRPr="00C33058">
                    <w:rPr>
                      <w:sz w:val="22"/>
                      <w:szCs w:val="22"/>
                      <w:lang w:val="en-GB"/>
                    </w:rPr>
                    <w:t>A.     Candidates should possess the Certificate of Primary Education and a driving licence for vehicles up to 5 tons.</w:t>
                  </w:r>
                </w:p>
                <w:p w14:paraId="0177486D" w14:textId="77777777" w:rsidR="00AA7475" w:rsidRPr="00C33058" w:rsidRDefault="00AA7475" w:rsidP="006208C1">
                  <w:pPr>
                    <w:framePr w:hSpace="180" w:wrap="around" w:vAnchor="page" w:hAnchor="margin" w:xAlign="center" w:y="1696"/>
                    <w:spacing w:after="0" w:line="240" w:lineRule="auto"/>
                    <w:ind w:left="720" w:hanging="720"/>
                    <w:jc w:val="both"/>
                    <w:rPr>
                      <w:sz w:val="22"/>
                      <w:szCs w:val="22"/>
                      <w:lang w:val="en-GB"/>
                    </w:rPr>
                  </w:pPr>
                  <w:r w:rsidRPr="00C33058">
                    <w:rPr>
                      <w:sz w:val="22"/>
                      <w:szCs w:val="22"/>
                      <w:lang w:val="en-GB"/>
                    </w:rPr>
                    <w:t>B.</w:t>
                  </w:r>
                  <w:r w:rsidRPr="00C33058">
                    <w:rPr>
                      <w:sz w:val="22"/>
                      <w:szCs w:val="22"/>
                      <w:lang w:val="en-GB"/>
                    </w:rPr>
                    <w:tab/>
                    <w:t xml:space="preserve">Candidates should also possess the following driving licences – </w:t>
                  </w:r>
                </w:p>
                <w:p w14:paraId="58221E31" w14:textId="77777777" w:rsidR="00AA7475" w:rsidRPr="00C33058" w:rsidRDefault="00AA7475" w:rsidP="006208C1">
                  <w:pPr>
                    <w:framePr w:hSpace="180" w:wrap="around" w:vAnchor="page" w:hAnchor="margin" w:xAlign="center" w:y="1696"/>
                    <w:spacing w:after="0" w:line="240" w:lineRule="auto"/>
                    <w:ind w:left="1440" w:hanging="720"/>
                    <w:jc w:val="both"/>
                    <w:rPr>
                      <w:sz w:val="22"/>
                      <w:szCs w:val="22"/>
                      <w:lang w:val="en-GB"/>
                    </w:rPr>
                  </w:pPr>
                  <w:r w:rsidRPr="00C33058">
                    <w:rPr>
                      <w:sz w:val="22"/>
                      <w:szCs w:val="22"/>
                      <w:lang w:val="en-GB"/>
                    </w:rPr>
                    <w:lastRenderedPageBreak/>
                    <w:t>(</w:t>
                  </w:r>
                  <w:proofErr w:type="spellStart"/>
                  <w:r w:rsidRPr="00C33058">
                    <w:rPr>
                      <w:sz w:val="22"/>
                      <w:szCs w:val="22"/>
                      <w:lang w:val="en-GB"/>
                    </w:rPr>
                    <w:t>i</w:t>
                  </w:r>
                  <w:proofErr w:type="spellEnd"/>
                  <w:r w:rsidRPr="00C33058">
                    <w:rPr>
                      <w:sz w:val="22"/>
                      <w:szCs w:val="22"/>
                      <w:lang w:val="en-GB"/>
                    </w:rPr>
                    <w:t>)</w:t>
                  </w:r>
                  <w:r w:rsidRPr="00C33058">
                    <w:rPr>
                      <w:sz w:val="22"/>
                      <w:szCs w:val="22"/>
                      <w:lang w:val="en-GB"/>
                    </w:rPr>
                    <w:tab/>
                    <w:t>crawler tractor</w:t>
                  </w:r>
                </w:p>
                <w:p w14:paraId="2FED182B" w14:textId="77777777" w:rsidR="00AA7475" w:rsidRPr="00C33058" w:rsidRDefault="00AA7475" w:rsidP="006208C1">
                  <w:pPr>
                    <w:framePr w:hSpace="180" w:wrap="around" w:vAnchor="page" w:hAnchor="margin" w:xAlign="center" w:y="1696"/>
                    <w:spacing w:after="0" w:line="240" w:lineRule="auto"/>
                    <w:ind w:left="1440" w:hanging="720"/>
                    <w:jc w:val="both"/>
                    <w:rPr>
                      <w:sz w:val="22"/>
                      <w:szCs w:val="22"/>
                      <w:lang w:val="en-GB"/>
                    </w:rPr>
                  </w:pPr>
                  <w:r w:rsidRPr="00C33058">
                    <w:rPr>
                      <w:sz w:val="22"/>
                      <w:szCs w:val="22"/>
                      <w:lang w:val="en-GB"/>
                    </w:rPr>
                    <w:t>(ii)</w:t>
                  </w:r>
                  <w:r w:rsidRPr="00C33058">
                    <w:rPr>
                      <w:sz w:val="22"/>
                      <w:szCs w:val="22"/>
                      <w:lang w:val="en-GB"/>
                    </w:rPr>
                    <w:tab/>
                    <w:t>pneumatic tractor</w:t>
                  </w:r>
                </w:p>
                <w:p w14:paraId="35C4EACF" w14:textId="77777777" w:rsidR="00AA7475" w:rsidRPr="00C33058" w:rsidRDefault="00AA7475" w:rsidP="006208C1">
                  <w:pPr>
                    <w:framePr w:hSpace="180" w:wrap="around" w:vAnchor="page" w:hAnchor="margin" w:xAlign="center" w:y="1696"/>
                    <w:spacing w:after="0" w:line="240" w:lineRule="auto"/>
                    <w:ind w:left="1440" w:hanging="720"/>
                    <w:jc w:val="both"/>
                    <w:rPr>
                      <w:sz w:val="22"/>
                      <w:szCs w:val="22"/>
                      <w:lang w:val="en-GB"/>
                    </w:rPr>
                  </w:pPr>
                  <w:r w:rsidRPr="00C33058">
                    <w:rPr>
                      <w:sz w:val="22"/>
                      <w:szCs w:val="22"/>
                      <w:lang w:val="en-GB"/>
                    </w:rPr>
                    <w:t>(iii)</w:t>
                  </w:r>
                  <w:r w:rsidRPr="00C33058">
                    <w:rPr>
                      <w:sz w:val="22"/>
                      <w:szCs w:val="22"/>
                      <w:lang w:val="en-GB"/>
                    </w:rPr>
                    <w:tab/>
                    <w:t>roller</w:t>
                  </w:r>
                </w:p>
                <w:p w14:paraId="5E70E216" w14:textId="77777777" w:rsidR="00AA7475" w:rsidRPr="00C33058" w:rsidRDefault="00AA7475" w:rsidP="006208C1">
                  <w:pPr>
                    <w:framePr w:hSpace="180" w:wrap="around" w:vAnchor="page" w:hAnchor="margin" w:xAlign="center" w:y="1696"/>
                    <w:spacing w:after="0" w:line="240" w:lineRule="auto"/>
                    <w:ind w:left="1440" w:hanging="720"/>
                    <w:jc w:val="both"/>
                    <w:rPr>
                      <w:sz w:val="22"/>
                      <w:szCs w:val="22"/>
                      <w:lang w:val="en-GB"/>
                    </w:rPr>
                  </w:pPr>
                  <w:r w:rsidRPr="00C33058">
                    <w:rPr>
                      <w:sz w:val="22"/>
                      <w:szCs w:val="22"/>
                      <w:lang w:val="en-GB"/>
                    </w:rPr>
                    <w:t>(iv)</w:t>
                  </w:r>
                  <w:r w:rsidRPr="00C33058">
                    <w:rPr>
                      <w:sz w:val="22"/>
                      <w:szCs w:val="22"/>
                      <w:lang w:val="en-GB"/>
                    </w:rPr>
                    <w:tab/>
                    <w:t>excavator</w:t>
                  </w:r>
                </w:p>
                <w:p w14:paraId="2B9E4C7F" w14:textId="77777777" w:rsidR="00AA7475" w:rsidRDefault="00AA7475" w:rsidP="006208C1">
                  <w:pPr>
                    <w:framePr w:hSpace="180" w:wrap="around" w:vAnchor="page" w:hAnchor="margin" w:xAlign="center" w:y="1696"/>
                    <w:spacing w:after="0" w:line="240" w:lineRule="auto"/>
                    <w:ind w:left="1440" w:hanging="720"/>
                    <w:jc w:val="both"/>
                    <w:rPr>
                      <w:sz w:val="22"/>
                      <w:szCs w:val="22"/>
                      <w:lang w:val="en-GB"/>
                    </w:rPr>
                  </w:pPr>
                  <w:r w:rsidRPr="00C33058">
                    <w:rPr>
                      <w:sz w:val="22"/>
                      <w:szCs w:val="22"/>
                      <w:lang w:val="en-GB"/>
                    </w:rPr>
                    <w:t>(v)</w:t>
                  </w:r>
                  <w:r w:rsidRPr="00C33058">
                    <w:rPr>
                      <w:sz w:val="22"/>
                      <w:szCs w:val="22"/>
                      <w:lang w:val="en-GB"/>
                    </w:rPr>
                    <w:tab/>
                    <w:t>loader</w:t>
                  </w:r>
                </w:p>
                <w:p w14:paraId="72E96A31" w14:textId="77777777" w:rsidR="00AA7475" w:rsidRDefault="00AA7475" w:rsidP="006208C1">
                  <w:pPr>
                    <w:framePr w:hSpace="180" w:wrap="around" w:vAnchor="page" w:hAnchor="margin" w:xAlign="center" w:y="1696"/>
                    <w:spacing w:after="0" w:line="240" w:lineRule="auto"/>
                    <w:ind w:left="1440" w:hanging="720"/>
                    <w:jc w:val="both"/>
                    <w:rPr>
                      <w:sz w:val="22"/>
                      <w:szCs w:val="22"/>
                      <w:lang w:val="en-GB"/>
                    </w:rPr>
                  </w:pPr>
                </w:p>
                <w:p w14:paraId="7F9BD3A1" w14:textId="77777777" w:rsidR="00AA7475" w:rsidRPr="004F711E" w:rsidRDefault="00AA7475" w:rsidP="006208C1">
                  <w:pPr>
                    <w:framePr w:hSpace="180" w:wrap="around" w:vAnchor="page" w:hAnchor="margin" w:xAlign="center" w:y="1696"/>
                    <w:widowControl w:val="0"/>
                    <w:autoSpaceDE w:val="0"/>
                    <w:autoSpaceDN w:val="0"/>
                    <w:adjustRightInd w:val="0"/>
                    <w:spacing w:after="0" w:line="240" w:lineRule="auto"/>
                    <w:ind w:right="432"/>
                    <w:rPr>
                      <w:rFonts w:eastAsia="Times New Roman"/>
                      <w:b/>
                      <w:sz w:val="22"/>
                      <w:szCs w:val="22"/>
                    </w:rPr>
                  </w:pPr>
                  <w:r w:rsidRPr="004F711E">
                    <w:rPr>
                      <w:rFonts w:eastAsia="Times New Roman"/>
                      <w:b/>
                      <w:sz w:val="22"/>
                      <w:szCs w:val="22"/>
                      <w:u w:val="single"/>
                    </w:rPr>
                    <w:t>NOTE</w:t>
                  </w:r>
                </w:p>
                <w:p w14:paraId="1812D52E" w14:textId="77777777" w:rsidR="00AA7475" w:rsidRDefault="00AA7475" w:rsidP="006208C1">
                  <w:pPr>
                    <w:framePr w:hSpace="180" w:wrap="around" w:vAnchor="page" w:hAnchor="margin" w:xAlign="center" w:y="1696"/>
                    <w:spacing w:after="0" w:line="240" w:lineRule="auto"/>
                    <w:ind w:right="1493"/>
                    <w:rPr>
                      <w:rFonts w:eastAsia="Times New Roman"/>
                      <w:bCs/>
                      <w:sz w:val="22"/>
                      <w:szCs w:val="22"/>
                    </w:rPr>
                  </w:pPr>
                  <w:r w:rsidRPr="004F711E">
                    <w:rPr>
                      <w:rFonts w:eastAsia="Times New Roman"/>
                      <w:bCs/>
                      <w:sz w:val="22"/>
                      <w:szCs w:val="22"/>
                    </w:rPr>
                    <w:t>In the absence of candidates possessing the Certificate of Primary Education, consideration will be given to those who show proof of being literate.</w:t>
                  </w:r>
                </w:p>
                <w:p w14:paraId="25890BC5" w14:textId="77777777" w:rsidR="00AA7475" w:rsidRDefault="00AA7475" w:rsidP="006208C1">
                  <w:pPr>
                    <w:framePr w:hSpace="180" w:wrap="around" w:vAnchor="page" w:hAnchor="margin" w:xAlign="center" w:y="1696"/>
                    <w:spacing w:after="0" w:line="240" w:lineRule="auto"/>
                    <w:ind w:left="1440" w:hanging="720"/>
                    <w:jc w:val="both"/>
                    <w:rPr>
                      <w:sz w:val="22"/>
                      <w:szCs w:val="22"/>
                      <w:lang w:val="en-GB"/>
                    </w:rPr>
                  </w:pPr>
                </w:p>
                <w:p w14:paraId="1595580A" w14:textId="77777777" w:rsidR="00AA7475" w:rsidRPr="00C33058" w:rsidRDefault="00AA7475" w:rsidP="006208C1">
                  <w:pPr>
                    <w:framePr w:hSpace="180" w:wrap="around" w:vAnchor="page" w:hAnchor="margin" w:xAlign="center" w:y="1696"/>
                    <w:spacing w:after="0" w:line="240" w:lineRule="auto"/>
                    <w:rPr>
                      <w:b/>
                      <w:sz w:val="22"/>
                      <w:szCs w:val="22"/>
                      <w:u w:val="single"/>
                    </w:rPr>
                  </w:pPr>
                  <w:r w:rsidRPr="00C33058">
                    <w:rPr>
                      <w:b/>
                      <w:sz w:val="22"/>
                      <w:szCs w:val="22"/>
                      <w:u w:val="single"/>
                    </w:rPr>
                    <w:t>Salary Scale</w:t>
                  </w:r>
                </w:p>
                <w:p w14:paraId="1D5F3873" w14:textId="77777777" w:rsidR="00AA7475" w:rsidRDefault="00AA7475" w:rsidP="006208C1">
                  <w:pPr>
                    <w:framePr w:hSpace="180" w:wrap="around" w:vAnchor="page" w:hAnchor="margin" w:xAlign="center" w:y="1696"/>
                    <w:spacing w:after="0" w:line="240" w:lineRule="auto"/>
                    <w:ind w:left="-102" w:right="1635" w:firstLine="40"/>
                    <w:rPr>
                      <w:w w:val="115"/>
                      <w:sz w:val="22"/>
                    </w:rPr>
                  </w:pPr>
                  <w:r w:rsidRPr="00486AD4">
                    <w:rPr>
                      <w:sz w:val="22"/>
                    </w:rPr>
                    <w:t>Rs</w:t>
                  </w:r>
                  <w:r w:rsidRPr="00486AD4">
                    <w:rPr>
                      <w:spacing w:val="13"/>
                      <w:sz w:val="22"/>
                    </w:rPr>
                    <w:t xml:space="preserve"> </w:t>
                  </w:r>
                  <w:r w:rsidRPr="00486AD4">
                    <w:rPr>
                      <w:spacing w:val="-2"/>
                      <w:w w:val="115"/>
                      <w:sz w:val="22"/>
                    </w:rPr>
                    <w:t>1</w:t>
                  </w:r>
                  <w:r w:rsidRPr="00486AD4">
                    <w:rPr>
                      <w:spacing w:val="2"/>
                      <w:w w:val="115"/>
                      <w:sz w:val="22"/>
                    </w:rPr>
                    <w:t>6</w:t>
                  </w:r>
                  <w:r w:rsidRPr="00486AD4">
                    <w:rPr>
                      <w:spacing w:val="-2"/>
                      <w:w w:val="115"/>
                      <w:sz w:val="22"/>
                    </w:rPr>
                    <w:t>2</w:t>
                  </w:r>
                  <w:r w:rsidRPr="00486AD4">
                    <w:rPr>
                      <w:spacing w:val="2"/>
                      <w:w w:val="115"/>
                      <w:sz w:val="22"/>
                    </w:rPr>
                    <w:t>6</w:t>
                  </w:r>
                  <w:r w:rsidRPr="00486AD4">
                    <w:rPr>
                      <w:w w:val="115"/>
                      <w:sz w:val="22"/>
                    </w:rPr>
                    <w:t>5</w:t>
                  </w:r>
                  <w:r w:rsidRPr="00486AD4">
                    <w:rPr>
                      <w:spacing w:val="-3"/>
                      <w:w w:val="115"/>
                      <w:sz w:val="22"/>
                    </w:rPr>
                    <w:t xml:space="preserve"> </w:t>
                  </w:r>
                  <w:r w:rsidRPr="00486AD4">
                    <w:rPr>
                      <w:sz w:val="22"/>
                    </w:rPr>
                    <w:t>x</w:t>
                  </w:r>
                  <w:r w:rsidRPr="00486AD4">
                    <w:rPr>
                      <w:spacing w:val="21"/>
                      <w:sz w:val="22"/>
                    </w:rPr>
                    <w:t xml:space="preserve"> </w:t>
                  </w:r>
                  <w:r w:rsidRPr="00486AD4">
                    <w:rPr>
                      <w:spacing w:val="-2"/>
                      <w:sz w:val="22"/>
                    </w:rPr>
                    <w:t>2</w:t>
                  </w:r>
                  <w:r w:rsidRPr="00486AD4">
                    <w:rPr>
                      <w:spacing w:val="2"/>
                      <w:sz w:val="22"/>
                    </w:rPr>
                    <w:t>6</w:t>
                  </w:r>
                  <w:r w:rsidRPr="00486AD4">
                    <w:rPr>
                      <w:sz w:val="22"/>
                    </w:rPr>
                    <w:t>0</w:t>
                  </w:r>
                  <w:r w:rsidRPr="00486AD4">
                    <w:rPr>
                      <w:spacing w:val="54"/>
                      <w:sz w:val="22"/>
                    </w:rPr>
                    <w:t xml:space="preserve"> </w:t>
                  </w:r>
                  <w:r w:rsidRPr="00486AD4">
                    <w:rPr>
                      <w:sz w:val="22"/>
                    </w:rPr>
                    <w:t>-</w:t>
                  </w:r>
                  <w:r w:rsidRPr="00486AD4">
                    <w:rPr>
                      <w:spacing w:val="24"/>
                      <w:sz w:val="22"/>
                    </w:rPr>
                    <w:t xml:space="preserve"> </w:t>
                  </w:r>
                  <w:r w:rsidRPr="00486AD4">
                    <w:rPr>
                      <w:spacing w:val="-2"/>
                      <w:w w:val="115"/>
                      <w:sz w:val="22"/>
                    </w:rPr>
                    <w:t>1</w:t>
                  </w:r>
                  <w:r w:rsidRPr="00486AD4">
                    <w:rPr>
                      <w:spacing w:val="2"/>
                      <w:w w:val="115"/>
                      <w:sz w:val="22"/>
                    </w:rPr>
                    <w:t>7</w:t>
                  </w:r>
                  <w:r w:rsidRPr="00486AD4">
                    <w:rPr>
                      <w:spacing w:val="-2"/>
                      <w:w w:val="115"/>
                      <w:sz w:val="22"/>
                    </w:rPr>
                    <w:t>8</w:t>
                  </w:r>
                  <w:r w:rsidRPr="00486AD4">
                    <w:rPr>
                      <w:spacing w:val="2"/>
                      <w:w w:val="115"/>
                      <w:sz w:val="22"/>
                    </w:rPr>
                    <w:t>2</w:t>
                  </w:r>
                  <w:r w:rsidRPr="00486AD4">
                    <w:rPr>
                      <w:w w:val="115"/>
                      <w:sz w:val="22"/>
                    </w:rPr>
                    <w:t>5</w:t>
                  </w:r>
                  <w:r w:rsidRPr="00486AD4">
                    <w:rPr>
                      <w:spacing w:val="-3"/>
                      <w:w w:val="115"/>
                      <w:sz w:val="22"/>
                    </w:rPr>
                    <w:t xml:space="preserve"> </w:t>
                  </w:r>
                  <w:r w:rsidRPr="00486AD4">
                    <w:rPr>
                      <w:sz w:val="22"/>
                    </w:rPr>
                    <w:t>x</w:t>
                  </w:r>
                  <w:r w:rsidRPr="00486AD4">
                    <w:rPr>
                      <w:spacing w:val="16"/>
                      <w:sz w:val="22"/>
                    </w:rPr>
                    <w:t xml:space="preserve"> </w:t>
                  </w:r>
                  <w:r w:rsidRPr="00486AD4">
                    <w:rPr>
                      <w:spacing w:val="2"/>
                      <w:sz w:val="22"/>
                    </w:rPr>
                    <w:t>2</w:t>
                  </w:r>
                  <w:r w:rsidRPr="00486AD4">
                    <w:rPr>
                      <w:spacing w:val="-2"/>
                      <w:sz w:val="22"/>
                    </w:rPr>
                    <w:t>7</w:t>
                  </w:r>
                  <w:r w:rsidRPr="00486AD4">
                    <w:rPr>
                      <w:sz w:val="22"/>
                    </w:rPr>
                    <w:t>5</w:t>
                  </w:r>
                  <w:r w:rsidRPr="00486AD4">
                    <w:rPr>
                      <w:spacing w:val="4"/>
                      <w:sz w:val="22"/>
                    </w:rPr>
                    <w:t xml:space="preserve"> </w:t>
                  </w:r>
                  <w:r w:rsidRPr="00486AD4">
                    <w:rPr>
                      <w:sz w:val="22"/>
                    </w:rPr>
                    <w:t>-</w:t>
                  </w:r>
                  <w:r w:rsidRPr="00486AD4">
                    <w:rPr>
                      <w:spacing w:val="20"/>
                      <w:sz w:val="22"/>
                    </w:rPr>
                    <w:t xml:space="preserve"> </w:t>
                  </w:r>
                  <w:r w:rsidRPr="00486AD4">
                    <w:rPr>
                      <w:spacing w:val="-2"/>
                      <w:w w:val="115"/>
                      <w:sz w:val="22"/>
                    </w:rPr>
                    <w:t>1</w:t>
                  </w:r>
                  <w:r w:rsidRPr="00486AD4">
                    <w:rPr>
                      <w:spacing w:val="2"/>
                      <w:w w:val="115"/>
                      <w:sz w:val="22"/>
                    </w:rPr>
                    <w:t>8</w:t>
                  </w:r>
                  <w:r w:rsidRPr="00486AD4">
                    <w:rPr>
                      <w:spacing w:val="-2"/>
                      <w:w w:val="115"/>
                      <w:sz w:val="22"/>
                    </w:rPr>
                    <w:t>9</w:t>
                  </w:r>
                  <w:r w:rsidRPr="00486AD4">
                    <w:rPr>
                      <w:spacing w:val="2"/>
                      <w:w w:val="115"/>
                      <w:sz w:val="22"/>
                    </w:rPr>
                    <w:t>2</w:t>
                  </w:r>
                  <w:r w:rsidRPr="00486AD4">
                    <w:rPr>
                      <w:w w:val="115"/>
                      <w:sz w:val="22"/>
                    </w:rPr>
                    <w:t>5</w:t>
                  </w:r>
                  <w:r w:rsidRPr="00486AD4">
                    <w:rPr>
                      <w:spacing w:val="-3"/>
                      <w:w w:val="115"/>
                      <w:sz w:val="22"/>
                    </w:rPr>
                    <w:t xml:space="preserve"> </w:t>
                  </w:r>
                  <w:r w:rsidRPr="00486AD4">
                    <w:rPr>
                      <w:sz w:val="22"/>
                    </w:rPr>
                    <w:t>x</w:t>
                  </w:r>
                  <w:r w:rsidRPr="00486AD4">
                    <w:rPr>
                      <w:spacing w:val="21"/>
                      <w:sz w:val="22"/>
                    </w:rPr>
                    <w:t xml:space="preserve"> </w:t>
                  </w:r>
                  <w:r w:rsidRPr="00486AD4">
                    <w:rPr>
                      <w:spacing w:val="-2"/>
                      <w:sz w:val="22"/>
                    </w:rPr>
                    <w:t>3</w:t>
                  </w:r>
                  <w:r w:rsidRPr="00486AD4">
                    <w:rPr>
                      <w:spacing w:val="2"/>
                      <w:sz w:val="22"/>
                    </w:rPr>
                    <w:t>0</w:t>
                  </w:r>
                  <w:r w:rsidRPr="00486AD4">
                    <w:rPr>
                      <w:sz w:val="22"/>
                    </w:rPr>
                    <w:t>0</w:t>
                  </w:r>
                  <w:r w:rsidRPr="00486AD4">
                    <w:rPr>
                      <w:spacing w:val="4"/>
                      <w:sz w:val="22"/>
                    </w:rPr>
                    <w:t xml:space="preserve"> </w:t>
                  </w:r>
                  <w:r w:rsidRPr="00486AD4">
                    <w:rPr>
                      <w:sz w:val="22"/>
                    </w:rPr>
                    <w:t>-</w:t>
                  </w:r>
                  <w:r w:rsidRPr="00486AD4">
                    <w:rPr>
                      <w:spacing w:val="20"/>
                      <w:sz w:val="22"/>
                    </w:rPr>
                    <w:t xml:space="preserve"> </w:t>
                  </w:r>
                  <w:r w:rsidRPr="00486AD4">
                    <w:rPr>
                      <w:spacing w:val="2"/>
                      <w:w w:val="115"/>
                      <w:sz w:val="22"/>
                    </w:rPr>
                    <w:t>1</w:t>
                  </w:r>
                  <w:r w:rsidRPr="00486AD4">
                    <w:rPr>
                      <w:spacing w:val="-2"/>
                      <w:w w:val="115"/>
                      <w:sz w:val="22"/>
                    </w:rPr>
                    <w:t>9</w:t>
                  </w:r>
                  <w:r w:rsidRPr="00486AD4">
                    <w:rPr>
                      <w:spacing w:val="2"/>
                      <w:w w:val="115"/>
                      <w:sz w:val="22"/>
                    </w:rPr>
                    <w:t>5</w:t>
                  </w:r>
                  <w:r w:rsidRPr="00486AD4">
                    <w:rPr>
                      <w:spacing w:val="-2"/>
                      <w:w w:val="115"/>
                      <w:sz w:val="22"/>
                    </w:rPr>
                    <w:t>2</w:t>
                  </w:r>
                  <w:r w:rsidRPr="00486AD4">
                    <w:rPr>
                      <w:w w:val="115"/>
                      <w:sz w:val="22"/>
                    </w:rPr>
                    <w:t>5</w:t>
                  </w:r>
                  <w:r w:rsidRPr="00486AD4">
                    <w:rPr>
                      <w:spacing w:val="2"/>
                      <w:w w:val="115"/>
                      <w:sz w:val="22"/>
                    </w:rPr>
                    <w:t xml:space="preserve"> </w:t>
                  </w:r>
                  <w:r w:rsidRPr="00486AD4">
                    <w:rPr>
                      <w:sz w:val="22"/>
                    </w:rPr>
                    <w:t>x</w:t>
                  </w:r>
                  <w:r w:rsidRPr="00486AD4">
                    <w:rPr>
                      <w:spacing w:val="16"/>
                      <w:sz w:val="22"/>
                    </w:rPr>
                    <w:t xml:space="preserve"> </w:t>
                  </w:r>
                  <w:r w:rsidRPr="00486AD4">
                    <w:rPr>
                      <w:spacing w:val="2"/>
                      <w:sz w:val="22"/>
                    </w:rPr>
                    <w:t>3</w:t>
                  </w:r>
                  <w:r w:rsidRPr="00486AD4">
                    <w:rPr>
                      <w:spacing w:val="-2"/>
                      <w:sz w:val="22"/>
                    </w:rPr>
                    <w:t>2</w:t>
                  </w:r>
                  <w:r w:rsidRPr="00486AD4">
                    <w:rPr>
                      <w:sz w:val="22"/>
                    </w:rPr>
                    <w:t>5</w:t>
                  </w:r>
                  <w:r w:rsidRPr="00486AD4">
                    <w:rPr>
                      <w:spacing w:val="4"/>
                      <w:sz w:val="22"/>
                    </w:rPr>
                    <w:t xml:space="preserve"> </w:t>
                  </w:r>
                  <w:r w:rsidRPr="00486AD4">
                    <w:rPr>
                      <w:sz w:val="22"/>
                    </w:rPr>
                    <w:t>-</w:t>
                  </w:r>
                  <w:r w:rsidRPr="00486AD4">
                    <w:rPr>
                      <w:spacing w:val="24"/>
                      <w:sz w:val="22"/>
                    </w:rPr>
                    <w:t xml:space="preserve"> </w:t>
                  </w:r>
                  <w:r w:rsidRPr="00486AD4">
                    <w:rPr>
                      <w:spacing w:val="-2"/>
                      <w:w w:val="115"/>
                      <w:sz w:val="22"/>
                    </w:rPr>
                    <w:t>2</w:t>
                  </w:r>
                  <w:r w:rsidRPr="00486AD4">
                    <w:rPr>
                      <w:spacing w:val="2"/>
                      <w:w w:val="115"/>
                      <w:sz w:val="22"/>
                    </w:rPr>
                    <w:t>1</w:t>
                  </w:r>
                  <w:r w:rsidRPr="00486AD4">
                    <w:rPr>
                      <w:spacing w:val="-2"/>
                      <w:w w:val="115"/>
                      <w:sz w:val="22"/>
                    </w:rPr>
                    <w:t>4</w:t>
                  </w:r>
                  <w:r w:rsidRPr="00486AD4">
                    <w:rPr>
                      <w:spacing w:val="2"/>
                      <w:w w:val="115"/>
                      <w:sz w:val="22"/>
                    </w:rPr>
                    <w:t>7</w:t>
                  </w:r>
                  <w:r w:rsidRPr="00486AD4">
                    <w:rPr>
                      <w:w w:val="115"/>
                      <w:sz w:val="22"/>
                    </w:rPr>
                    <w:t>5</w:t>
                  </w:r>
                  <w:r w:rsidRPr="00486AD4">
                    <w:rPr>
                      <w:spacing w:val="-3"/>
                      <w:w w:val="115"/>
                      <w:sz w:val="22"/>
                    </w:rPr>
                    <w:t xml:space="preserve"> </w:t>
                  </w:r>
                  <w:r w:rsidRPr="00486AD4">
                    <w:rPr>
                      <w:sz w:val="22"/>
                    </w:rPr>
                    <w:t>x</w:t>
                  </w:r>
                  <w:r w:rsidRPr="00486AD4">
                    <w:rPr>
                      <w:spacing w:val="21"/>
                      <w:sz w:val="22"/>
                    </w:rPr>
                    <w:t xml:space="preserve"> </w:t>
                  </w:r>
                  <w:r w:rsidRPr="00486AD4">
                    <w:rPr>
                      <w:spacing w:val="-2"/>
                      <w:sz w:val="22"/>
                    </w:rPr>
                    <w:t>3</w:t>
                  </w:r>
                  <w:r w:rsidRPr="00486AD4">
                    <w:rPr>
                      <w:spacing w:val="2"/>
                      <w:sz w:val="22"/>
                    </w:rPr>
                    <w:t>7</w:t>
                  </w:r>
                  <w:r w:rsidRPr="00486AD4">
                    <w:rPr>
                      <w:sz w:val="22"/>
                    </w:rPr>
                    <w:t>5</w:t>
                  </w:r>
                  <w:r w:rsidRPr="00486AD4">
                    <w:rPr>
                      <w:spacing w:val="54"/>
                      <w:sz w:val="22"/>
                    </w:rPr>
                    <w:t xml:space="preserve"> </w:t>
                  </w:r>
                  <w:r w:rsidRPr="00486AD4">
                    <w:rPr>
                      <w:w w:val="121"/>
                      <w:sz w:val="22"/>
                    </w:rPr>
                    <w:t>-</w:t>
                  </w:r>
                  <w:r w:rsidRPr="00486AD4">
                    <w:rPr>
                      <w:spacing w:val="-2"/>
                      <w:w w:val="115"/>
                      <w:sz w:val="22"/>
                    </w:rPr>
                    <w:t>2</w:t>
                  </w:r>
                  <w:r w:rsidRPr="00486AD4">
                    <w:rPr>
                      <w:spacing w:val="2"/>
                      <w:w w:val="115"/>
                      <w:sz w:val="22"/>
                    </w:rPr>
                    <w:t>2</w:t>
                  </w:r>
                  <w:r w:rsidRPr="00486AD4">
                    <w:rPr>
                      <w:spacing w:val="-2"/>
                      <w:w w:val="115"/>
                      <w:sz w:val="22"/>
                    </w:rPr>
                    <w:t>2</w:t>
                  </w:r>
                  <w:r w:rsidRPr="00486AD4">
                    <w:rPr>
                      <w:spacing w:val="2"/>
                      <w:w w:val="115"/>
                      <w:sz w:val="22"/>
                    </w:rPr>
                    <w:t>2</w:t>
                  </w:r>
                  <w:r w:rsidRPr="00486AD4">
                    <w:rPr>
                      <w:w w:val="115"/>
                      <w:sz w:val="22"/>
                    </w:rPr>
                    <w:t>5</w:t>
                  </w:r>
                  <w:r w:rsidRPr="00486AD4">
                    <w:rPr>
                      <w:spacing w:val="-3"/>
                      <w:w w:val="115"/>
                      <w:sz w:val="22"/>
                    </w:rPr>
                    <w:t xml:space="preserve"> </w:t>
                  </w:r>
                  <w:r w:rsidRPr="00486AD4">
                    <w:rPr>
                      <w:sz w:val="22"/>
                    </w:rPr>
                    <w:t>x</w:t>
                  </w:r>
                  <w:r w:rsidRPr="00486AD4">
                    <w:rPr>
                      <w:spacing w:val="16"/>
                      <w:sz w:val="22"/>
                    </w:rPr>
                    <w:t xml:space="preserve"> </w:t>
                  </w:r>
                  <w:r w:rsidRPr="00486AD4">
                    <w:rPr>
                      <w:spacing w:val="-2"/>
                      <w:sz w:val="22"/>
                    </w:rPr>
                    <w:t>40</w:t>
                  </w:r>
                  <w:r w:rsidRPr="00486AD4">
                    <w:rPr>
                      <w:sz w:val="22"/>
                    </w:rPr>
                    <w:t>0</w:t>
                  </w:r>
                  <w:r w:rsidRPr="00486AD4">
                    <w:rPr>
                      <w:spacing w:val="54"/>
                      <w:sz w:val="22"/>
                    </w:rPr>
                    <w:t xml:space="preserve"> </w:t>
                  </w:r>
                  <w:r w:rsidRPr="00486AD4">
                    <w:rPr>
                      <w:sz w:val="22"/>
                    </w:rPr>
                    <w:t>-</w:t>
                  </w:r>
                  <w:r w:rsidRPr="00486AD4">
                    <w:rPr>
                      <w:spacing w:val="20"/>
                      <w:sz w:val="22"/>
                    </w:rPr>
                    <w:t xml:space="preserve"> </w:t>
                  </w:r>
                  <w:r w:rsidRPr="00486AD4">
                    <w:rPr>
                      <w:spacing w:val="-2"/>
                      <w:w w:val="115"/>
                      <w:sz w:val="22"/>
                    </w:rPr>
                    <w:t>2</w:t>
                  </w:r>
                  <w:r w:rsidRPr="00486AD4">
                    <w:rPr>
                      <w:spacing w:val="2"/>
                      <w:w w:val="115"/>
                      <w:sz w:val="22"/>
                    </w:rPr>
                    <w:t>3</w:t>
                  </w:r>
                  <w:r w:rsidRPr="00486AD4">
                    <w:rPr>
                      <w:spacing w:val="-2"/>
                      <w:w w:val="115"/>
                      <w:sz w:val="22"/>
                    </w:rPr>
                    <w:t>42</w:t>
                  </w:r>
                  <w:r w:rsidRPr="00486AD4">
                    <w:rPr>
                      <w:w w:val="115"/>
                      <w:sz w:val="22"/>
                    </w:rPr>
                    <w:t>5</w:t>
                  </w:r>
                  <w:r w:rsidRPr="00486AD4">
                    <w:rPr>
                      <w:spacing w:val="-3"/>
                      <w:w w:val="115"/>
                      <w:sz w:val="22"/>
                    </w:rPr>
                    <w:t xml:space="preserve"> </w:t>
                  </w:r>
                  <w:r w:rsidRPr="00486AD4">
                    <w:rPr>
                      <w:sz w:val="22"/>
                    </w:rPr>
                    <w:t>x</w:t>
                  </w:r>
                  <w:r w:rsidRPr="00486AD4">
                    <w:rPr>
                      <w:spacing w:val="21"/>
                      <w:sz w:val="22"/>
                    </w:rPr>
                    <w:t xml:space="preserve"> </w:t>
                  </w:r>
                  <w:r w:rsidRPr="00486AD4">
                    <w:rPr>
                      <w:spacing w:val="-2"/>
                      <w:sz w:val="22"/>
                    </w:rPr>
                    <w:t>52</w:t>
                  </w:r>
                  <w:r w:rsidRPr="00486AD4">
                    <w:rPr>
                      <w:sz w:val="22"/>
                    </w:rPr>
                    <w:t>5</w:t>
                  </w:r>
                  <w:r w:rsidRPr="00486AD4">
                    <w:rPr>
                      <w:spacing w:val="4"/>
                      <w:sz w:val="22"/>
                    </w:rPr>
                    <w:t xml:space="preserve"> </w:t>
                  </w:r>
                  <w:r w:rsidRPr="00486AD4">
                    <w:rPr>
                      <w:sz w:val="22"/>
                    </w:rPr>
                    <w:t>-</w:t>
                  </w:r>
                  <w:r w:rsidRPr="00486AD4">
                    <w:rPr>
                      <w:spacing w:val="20"/>
                      <w:sz w:val="22"/>
                    </w:rPr>
                    <w:t xml:space="preserve"> </w:t>
                  </w:r>
                  <w:r w:rsidRPr="00486AD4">
                    <w:rPr>
                      <w:spacing w:val="-2"/>
                      <w:w w:val="115"/>
                      <w:sz w:val="22"/>
                    </w:rPr>
                    <w:t>2</w:t>
                  </w:r>
                  <w:r w:rsidRPr="00486AD4">
                    <w:rPr>
                      <w:spacing w:val="2"/>
                      <w:w w:val="115"/>
                      <w:sz w:val="22"/>
                    </w:rPr>
                    <w:t>6</w:t>
                  </w:r>
                  <w:r w:rsidRPr="00486AD4">
                    <w:rPr>
                      <w:spacing w:val="-2"/>
                      <w:w w:val="115"/>
                      <w:sz w:val="22"/>
                    </w:rPr>
                    <w:t>05</w:t>
                  </w:r>
                  <w:r w:rsidRPr="00486AD4">
                    <w:rPr>
                      <w:w w:val="115"/>
                      <w:sz w:val="22"/>
                    </w:rPr>
                    <w:t>0</w:t>
                  </w:r>
                  <w:r w:rsidRPr="00486AD4">
                    <w:rPr>
                      <w:spacing w:val="-3"/>
                      <w:w w:val="115"/>
                      <w:sz w:val="22"/>
                    </w:rPr>
                    <w:t xml:space="preserve"> </w:t>
                  </w:r>
                  <w:r w:rsidRPr="00486AD4">
                    <w:rPr>
                      <w:sz w:val="22"/>
                    </w:rPr>
                    <w:t>x</w:t>
                  </w:r>
                  <w:r w:rsidRPr="00486AD4">
                    <w:rPr>
                      <w:spacing w:val="21"/>
                      <w:sz w:val="22"/>
                    </w:rPr>
                    <w:t xml:space="preserve"> </w:t>
                  </w:r>
                  <w:r w:rsidRPr="00486AD4">
                    <w:rPr>
                      <w:spacing w:val="-2"/>
                      <w:sz w:val="22"/>
                    </w:rPr>
                    <w:t>67</w:t>
                  </w:r>
                  <w:r w:rsidRPr="00486AD4">
                    <w:rPr>
                      <w:sz w:val="22"/>
                    </w:rPr>
                    <w:t>5</w:t>
                  </w:r>
                  <w:r w:rsidRPr="00486AD4">
                    <w:rPr>
                      <w:spacing w:val="54"/>
                      <w:sz w:val="22"/>
                    </w:rPr>
                    <w:t xml:space="preserve"> </w:t>
                  </w:r>
                  <w:r w:rsidRPr="00486AD4">
                    <w:rPr>
                      <w:sz w:val="22"/>
                    </w:rPr>
                    <w:t>-</w:t>
                  </w:r>
                  <w:r w:rsidRPr="00486AD4">
                    <w:rPr>
                      <w:spacing w:val="20"/>
                      <w:sz w:val="22"/>
                    </w:rPr>
                    <w:t xml:space="preserve"> </w:t>
                  </w:r>
                  <w:r w:rsidRPr="00486AD4">
                    <w:rPr>
                      <w:spacing w:val="-2"/>
                      <w:w w:val="115"/>
                      <w:sz w:val="22"/>
                    </w:rPr>
                    <w:t>2</w:t>
                  </w:r>
                  <w:r w:rsidRPr="00486AD4">
                    <w:rPr>
                      <w:spacing w:val="2"/>
                      <w:w w:val="115"/>
                      <w:sz w:val="22"/>
                    </w:rPr>
                    <w:t>7</w:t>
                  </w:r>
                  <w:r w:rsidRPr="00486AD4">
                    <w:rPr>
                      <w:spacing w:val="-2"/>
                      <w:w w:val="115"/>
                      <w:sz w:val="22"/>
                    </w:rPr>
                    <w:t>40</w:t>
                  </w:r>
                  <w:r w:rsidRPr="00486AD4">
                    <w:rPr>
                      <w:w w:val="115"/>
                      <w:sz w:val="22"/>
                    </w:rPr>
                    <w:t>0</w:t>
                  </w:r>
                  <w:r w:rsidRPr="00486AD4">
                    <w:rPr>
                      <w:spacing w:val="2"/>
                      <w:w w:val="115"/>
                      <w:sz w:val="22"/>
                    </w:rPr>
                    <w:t xml:space="preserve"> </w:t>
                  </w:r>
                  <w:r w:rsidRPr="00486AD4">
                    <w:rPr>
                      <w:sz w:val="22"/>
                    </w:rPr>
                    <w:t>x</w:t>
                  </w:r>
                  <w:r w:rsidRPr="00486AD4">
                    <w:rPr>
                      <w:spacing w:val="12"/>
                      <w:sz w:val="22"/>
                    </w:rPr>
                    <w:t xml:space="preserve"> </w:t>
                  </w:r>
                  <w:r w:rsidRPr="00486AD4">
                    <w:rPr>
                      <w:spacing w:val="2"/>
                      <w:sz w:val="22"/>
                    </w:rPr>
                    <w:t>8</w:t>
                  </w:r>
                  <w:r w:rsidRPr="00486AD4">
                    <w:rPr>
                      <w:spacing w:val="-2"/>
                      <w:sz w:val="22"/>
                    </w:rPr>
                    <w:t>2</w:t>
                  </w:r>
                  <w:r w:rsidRPr="00486AD4">
                    <w:rPr>
                      <w:sz w:val="22"/>
                    </w:rPr>
                    <w:t xml:space="preserve">5 </w:t>
                  </w:r>
                  <w:r>
                    <w:rPr>
                      <w:sz w:val="22"/>
                    </w:rPr>
                    <w:t>–</w:t>
                  </w:r>
                  <w:r w:rsidRPr="00486AD4">
                    <w:rPr>
                      <w:spacing w:val="20"/>
                      <w:sz w:val="22"/>
                    </w:rPr>
                    <w:t xml:space="preserve"> </w:t>
                  </w:r>
                  <w:r w:rsidRPr="00486AD4">
                    <w:rPr>
                      <w:spacing w:val="-2"/>
                      <w:w w:val="115"/>
                      <w:sz w:val="22"/>
                    </w:rPr>
                    <w:t>2</w:t>
                  </w:r>
                  <w:r w:rsidRPr="00486AD4">
                    <w:rPr>
                      <w:spacing w:val="2"/>
                      <w:w w:val="115"/>
                      <w:sz w:val="22"/>
                    </w:rPr>
                    <w:t>9</w:t>
                  </w:r>
                  <w:r w:rsidRPr="00486AD4">
                    <w:rPr>
                      <w:spacing w:val="-2"/>
                      <w:w w:val="115"/>
                      <w:sz w:val="22"/>
                    </w:rPr>
                    <w:t>87</w:t>
                  </w:r>
                  <w:r w:rsidRPr="00486AD4">
                    <w:rPr>
                      <w:w w:val="115"/>
                      <w:sz w:val="22"/>
                    </w:rPr>
                    <w:t>5</w:t>
                  </w:r>
                </w:p>
                <w:p w14:paraId="69054BD2" w14:textId="77777777" w:rsidR="00AA7475" w:rsidRDefault="00AA7475" w:rsidP="006208C1">
                  <w:pPr>
                    <w:framePr w:hSpace="180" w:wrap="around" w:vAnchor="page" w:hAnchor="margin" w:xAlign="center" w:y="1696"/>
                    <w:spacing w:after="0" w:line="240" w:lineRule="auto"/>
                    <w:ind w:left="127" w:right="109"/>
                    <w:rPr>
                      <w:w w:val="115"/>
                      <w:sz w:val="22"/>
                    </w:rPr>
                  </w:pPr>
                </w:p>
                <w:p w14:paraId="0B3AB266" w14:textId="77777777" w:rsidR="00AA7475" w:rsidRPr="00C33058" w:rsidRDefault="00AA7475" w:rsidP="006208C1">
                  <w:pPr>
                    <w:framePr w:hSpace="180" w:wrap="around" w:vAnchor="page" w:hAnchor="margin" w:xAlign="center" w:y="1696"/>
                    <w:spacing w:after="0" w:line="240" w:lineRule="auto"/>
                    <w:ind w:left="-102" w:right="109"/>
                    <w:rPr>
                      <w:b/>
                      <w:sz w:val="22"/>
                      <w:szCs w:val="22"/>
                      <w:u w:val="single"/>
                    </w:rPr>
                  </w:pPr>
                  <w:r w:rsidRPr="00C33058">
                    <w:rPr>
                      <w:b/>
                      <w:sz w:val="22"/>
                      <w:szCs w:val="22"/>
                      <w:u w:val="single"/>
                    </w:rPr>
                    <w:t>Main Duties</w:t>
                  </w:r>
                </w:p>
                <w:p w14:paraId="65DAB73D" w14:textId="77777777" w:rsidR="00AA7475" w:rsidRDefault="00AA7475" w:rsidP="006208C1">
                  <w:pPr>
                    <w:framePr w:hSpace="180" w:wrap="around" w:vAnchor="page" w:hAnchor="margin" w:xAlign="center" w:y="1696"/>
                    <w:spacing w:after="0" w:line="240" w:lineRule="auto"/>
                    <w:ind w:left="-102" w:right="1509"/>
                    <w:jc w:val="both"/>
                    <w:rPr>
                      <w:sz w:val="22"/>
                      <w:szCs w:val="22"/>
                    </w:rPr>
                  </w:pPr>
                  <w:r w:rsidRPr="00C33058">
                    <w:rPr>
                      <w:bCs/>
                      <w:sz w:val="22"/>
                      <w:szCs w:val="22"/>
                    </w:rPr>
                    <w:t xml:space="preserve">The </w:t>
                  </w:r>
                  <w:r w:rsidRPr="00C33058">
                    <w:rPr>
                      <w:sz w:val="22"/>
                      <w:szCs w:val="22"/>
                    </w:rPr>
                    <w:t>Agricultural Mach</w:t>
                  </w:r>
                  <w:r>
                    <w:rPr>
                      <w:sz w:val="22"/>
                      <w:szCs w:val="22"/>
                    </w:rPr>
                    <w:t>inery</w:t>
                  </w:r>
                  <w:r w:rsidRPr="00C33058">
                    <w:rPr>
                      <w:sz w:val="22"/>
                      <w:szCs w:val="22"/>
                    </w:rPr>
                    <w:t xml:space="preserve"> Operator will, </w:t>
                  </w:r>
                  <w:r w:rsidRPr="00C33058">
                    <w:rPr>
                      <w:i/>
                      <w:sz w:val="22"/>
                      <w:szCs w:val="22"/>
                    </w:rPr>
                    <w:t>inter alia</w:t>
                  </w:r>
                  <w:r>
                    <w:rPr>
                      <w:i/>
                      <w:sz w:val="22"/>
                      <w:szCs w:val="22"/>
                    </w:rPr>
                    <w:t>,</w:t>
                  </w:r>
                  <w:r w:rsidRPr="00C33058">
                    <w:rPr>
                      <w:sz w:val="22"/>
                      <w:szCs w:val="22"/>
                      <w:lang w:val="en-GB"/>
                    </w:rPr>
                    <w:t xml:space="preserve"> have to operate any </w:t>
                  </w:r>
                  <w:r>
                    <w:rPr>
                      <w:sz w:val="22"/>
                      <w:szCs w:val="22"/>
                      <w:lang w:val="en-GB"/>
                    </w:rPr>
                    <w:t xml:space="preserve">three of the above </w:t>
                  </w:r>
                  <w:r w:rsidRPr="00C33058">
                    <w:rPr>
                      <w:sz w:val="22"/>
                      <w:szCs w:val="22"/>
                      <w:lang w:val="en-GB"/>
                    </w:rPr>
                    <w:t>machine</w:t>
                  </w:r>
                  <w:r>
                    <w:rPr>
                      <w:sz w:val="22"/>
                      <w:szCs w:val="22"/>
                      <w:lang w:val="en-GB"/>
                    </w:rPr>
                    <w:t>s</w:t>
                  </w:r>
                  <w:r w:rsidRPr="00C33058">
                    <w:rPr>
                      <w:sz w:val="22"/>
                      <w:szCs w:val="22"/>
                      <w:lang w:val="en-GB"/>
                    </w:rPr>
                    <w:t xml:space="preserve"> and/or drive any vehicle of the Authority as instructed by the senior officers, perform mechanical land preparation tasks and work efficiently for hirers. He will also be responsible to the senior officers for the upkeep of machinery, equipment, caravan, the stock of gas oil, stores attendance, consumption, acreage, work charts and other returns regarding machine performance.</w:t>
                  </w:r>
                  <w:r>
                    <w:rPr>
                      <w:sz w:val="22"/>
                      <w:szCs w:val="22"/>
                    </w:rPr>
                    <w:t xml:space="preserve"> </w:t>
                  </w:r>
                </w:p>
                <w:p w14:paraId="12B4843E" w14:textId="77777777" w:rsidR="00AA7475" w:rsidRDefault="00AA7475" w:rsidP="006208C1">
                  <w:pPr>
                    <w:framePr w:hSpace="180" w:wrap="around" w:vAnchor="page" w:hAnchor="margin" w:xAlign="center" w:y="1696"/>
                    <w:spacing w:after="0" w:line="240" w:lineRule="auto"/>
                    <w:ind w:left="-108"/>
                    <w:rPr>
                      <w:bCs/>
                    </w:rPr>
                  </w:pPr>
                </w:p>
                <w:p w14:paraId="3241F346" w14:textId="77777777" w:rsidR="00AA7475" w:rsidRPr="00054E2B" w:rsidRDefault="00AA7475" w:rsidP="006208C1">
                  <w:pPr>
                    <w:framePr w:hSpace="180" w:wrap="around" w:vAnchor="page" w:hAnchor="margin" w:xAlign="center" w:y="1696"/>
                    <w:spacing w:after="0" w:line="240" w:lineRule="auto"/>
                    <w:ind w:left="-108"/>
                    <w:rPr>
                      <w:bCs/>
                    </w:rPr>
                  </w:pPr>
                </w:p>
              </w:tc>
            </w:tr>
          </w:tbl>
          <w:p w14:paraId="5BF29704" w14:textId="77777777" w:rsidR="00AA7475" w:rsidRPr="002F4B41" w:rsidRDefault="00AA7475" w:rsidP="00BC318D">
            <w:pPr>
              <w:spacing w:after="0" w:line="240" w:lineRule="auto"/>
              <w:jc w:val="center"/>
              <w:rPr>
                <w:b/>
              </w:rPr>
            </w:pPr>
            <w:r w:rsidRPr="002F4B41">
              <w:rPr>
                <w:b/>
              </w:rPr>
              <w:lastRenderedPageBreak/>
              <w:t xml:space="preserve">Post </w:t>
            </w:r>
            <w:r>
              <w:rPr>
                <w:b/>
              </w:rPr>
              <w:t>4</w:t>
            </w:r>
            <w:r w:rsidRPr="002F4B41">
              <w:rPr>
                <w:b/>
              </w:rPr>
              <w:t xml:space="preserve">: Terminal Attendant - </w:t>
            </w:r>
            <w:r w:rsidRPr="002F4B41">
              <w:rPr>
                <w:b/>
                <w:bCs/>
              </w:rPr>
              <w:t xml:space="preserve">(Ref: </w:t>
            </w:r>
            <w:r w:rsidRPr="002F4B41">
              <w:rPr>
                <w:b/>
              </w:rPr>
              <w:t>TA/202</w:t>
            </w:r>
            <w:r>
              <w:rPr>
                <w:b/>
              </w:rPr>
              <w:t>5</w:t>
            </w:r>
            <w:r w:rsidRPr="002F4B41">
              <w:rPr>
                <w:b/>
              </w:rPr>
              <w:t>)</w:t>
            </w:r>
          </w:p>
          <w:p w14:paraId="0498490D" w14:textId="77777777" w:rsidR="00AA7475" w:rsidRPr="002F4B41" w:rsidRDefault="00AA7475" w:rsidP="00BC318D">
            <w:pPr>
              <w:spacing w:after="0" w:line="240" w:lineRule="auto"/>
              <w:rPr>
                <w:b/>
              </w:rPr>
            </w:pPr>
          </w:p>
          <w:p w14:paraId="61372DF8" w14:textId="77777777" w:rsidR="00AA7475" w:rsidRPr="002F4B41" w:rsidRDefault="00AA7475" w:rsidP="00BC318D">
            <w:pPr>
              <w:spacing w:after="0"/>
              <w:rPr>
                <w:b/>
                <w:u w:val="single"/>
              </w:rPr>
            </w:pPr>
            <w:r w:rsidRPr="002F4B41">
              <w:rPr>
                <w:b/>
                <w:u w:val="single"/>
              </w:rPr>
              <w:t>Qualifications</w:t>
            </w:r>
          </w:p>
          <w:p w14:paraId="1CEB706B" w14:textId="77777777" w:rsidR="00AA7475" w:rsidRPr="002F4B41" w:rsidRDefault="00AA7475" w:rsidP="00BC318D">
            <w:pPr>
              <w:spacing w:after="0" w:line="240" w:lineRule="auto"/>
              <w:rPr>
                <w:b/>
                <w:u w:val="single"/>
              </w:rPr>
            </w:pPr>
            <w:r w:rsidRPr="002F4B41">
              <w:t>Candidates should possess the Certificate of Primary Education</w:t>
            </w:r>
            <w:r>
              <w:t>.</w:t>
            </w:r>
          </w:p>
          <w:p w14:paraId="0F446CE0" w14:textId="77777777" w:rsidR="00AA7475" w:rsidRDefault="00AA7475" w:rsidP="00BC318D">
            <w:pPr>
              <w:spacing w:after="0" w:line="240" w:lineRule="auto"/>
              <w:ind w:left="720"/>
              <w:rPr>
                <w:b/>
                <w:u w:val="single"/>
              </w:rPr>
            </w:pPr>
          </w:p>
          <w:p w14:paraId="4F118319" w14:textId="77777777" w:rsidR="00AA7475" w:rsidRPr="004F711E" w:rsidRDefault="00AA7475" w:rsidP="00BC318D">
            <w:pPr>
              <w:widowControl w:val="0"/>
              <w:autoSpaceDE w:val="0"/>
              <w:autoSpaceDN w:val="0"/>
              <w:adjustRightInd w:val="0"/>
              <w:spacing w:after="0" w:line="240" w:lineRule="auto"/>
              <w:ind w:right="432"/>
              <w:rPr>
                <w:rFonts w:eastAsia="Times New Roman"/>
                <w:b/>
                <w:sz w:val="22"/>
                <w:szCs w:val="22"/>
              </w:rPr>
            </w:pPr>
            <w:r w:rsidRPr="004F711E">
              <w:rPr>
                <w:rFonts w:eastAsia="Times New Roman"/>
                <w:b/>
                <w:sz w:val="22"/>
                <w:szCs w:val="22"/>
                <w:u w:val="single"/>
              </w:rPr>
              <w:t>NOTE</w:t>
            </w:r>
          </w:p>
          <w:p w14:paraId="6DDF38FC" w14:textId="77777777" w:rsidR="00AA7475" w:rsidRDefault="00AA7475" w:rsidP="00BC318D">
            <w:pPr>
              <w:spacing w:after="0" w:line="240" w:lineRule="auto"/>
              <w:rPr>
                <w:rFonts w:eastAsia="Times New Roman"/>
                <w:bCs/>
                <w:sz w:val="22"/>
                <w:szCs w:val="22"/>
              </w:rPr>
            </w:pPr>
            <w:r w:rsidRPr="004F711E">
              <w:rPr>
                <w:rFonts w:eastAsia="Times New Roman"/>
                <w:bCs/>
                <w:sz w:val="22"/>
                <w:szCs w:val="22"/>
              </w:rPr>
              <w:t>In the absence of candidates possessing the Certificate of Primary Education, consideration will be given to those who show proof of being literate.</w:t>
            </w:r>
          </w:p>
          <w:p w14:paraId="279A12C2" w14:textId="77777777" w:rsidR="00AA7475" w:rsidRPr="002F4B41" w:rsidRDefault="00AA7475" w:rsidP="00BC318D">
            <w:pPr>
              <w:spacing w:after="0" w:line="240" w:lineRule="auto"/>
              <w:ind w:left="720"/>
              <w:rPr>
                <w:b/>
                <w:u w:val="single"/>
              </w:rPr>
            </w:pPr>
          </w:p>
          <w:p w14:paraId="5CCE7604" w14:textId="77777777" w:rsidR="00AA7475" w:rsidRPr="002F4B41" w:rsidRDefault="00AA7475" w:rsidP="00BC318D">
            <w:pPr>
              <w:spacing w:after="0" w:line="240" w:lineRule="auto"/>
              <w:rPr>
                <w:b/>
                <w:u w:val="single"/>
              </w:rPr>
            </w:pPr>
            <w:r w:rsidRPr="002F4B41">
              <w:rPr>
                <w:b/>
                <w:u w:val="single"/>
              </w:rPr>
              <w:t>Salary Scale</w:t>
            </w:r>
          </w:p>
          <w:tbl>
            <w:tblPr>
              <w:tblW w:w="8947" w:type="dxa"/>
              <w:tblLayout w:type="fixed"/>
              <w:tblLook w:val="04A0" w:firstRow="1" w:lastRow="0" w:firstColumn="1" w:lastColumn="0" w:noHBand="0" w:noVBand="1"/>
            </w:tblPr>
            <w:tblGrid>
              <w:gridCol w:w="8947"/>
            </w:tblGrid>
            <w:tr w:rsidR="00AA7475" w:rsidRPr="002F4B41" w14:paraId="36369272" w14:textId="77777777" w:rsidTr="00BC318D">
              <w:trPr>
                <w:trHeight w:val="729"/>
              </w:trPr>
              <w:tc>
                <w:tcPr>
                  <w:tcW w:w="8947" w:type="dxa"/>
                </w:tcPr>
                <w:p w14:paraId="7792539D" w14:textId="77777777" w:rsidR="00AA7475" w:rsidRDefault="00AA7475" w:rsidP="006208C1">
                  <w:pPr>
                    <w:framePr w:hSpace="180" w:wrap="around" w:vAnchor="page" w:hAnchor="margin" w:xAlign="center" w:y="1696"/>
                    <w:spacing w:after="0" w:line="240" w:lineRule="auto"/>
                    <w:ind w:left="-96" w:hanging="12"/>
                  </w:pPr>
                  <w:r w:rsidRPr="002F4B41">
                    <w:t xml:space="preserve">Rs 13745 x 230 - 13975 x 250 - 15225 x 260 - 17825 x 275 - 18925 x 300 - 19525 x 325 </w:t>
                  </w:r>
                  <w:r>
                    <w:t>–</w:t>
                  </w:r>
                  <w:r w:rsidRPr="002F4B41">
                    <w:t xml:space="preserve"> </w:t>
                  </w:r>
                </w:p>
                <w:p w14:paraId="439E97E9" w14:textId="77777777" w:rsidR="00AA7475" w:rsidRPr="002F4B41" w:rsidRDefault="00AA7475" w:rsidP="006208C1">
                  <w:pPr>
                    <w:framePr w:hSpace="180" w:wrap="around" w:vAnchor="page" w:hAnchor="margin" w:xAlign="center" w:y="1696"/>
                    <w:spacing w:after="0" w:line="240" w:lineRule="auto"/>
                    <w:ind w:left="-96" w:hanging="12"/>
                  </w:pPr>
                  <w:r w:rsidRPr="002F4B41">
                    <w:t xml:space="preserve">21475 x 375 - 21850 </w:t>
                  </w:r>
                </w:p>
              </w:tc>
            </w:tr>
          </w:tbl>
          <w:p w14:paraId="669D0038" w14:textId="77777777" w:rsidR="00AA7475" w:rsidRPr="002F4B41" w:rsidRDefault="00AA7475" w:rsidP="00BC318D">
            <w:pPr>
              <w:spacing w:after="0" w:line="240" w:lineRule="auto"/>
              <w:rPr>
                <w:b/>
                <w:u w:val="single"/>
              </w:rPr>
            </w:pPr>
          </w:p>
          <w:p w14:paraId="301E5842" w14:textId="77777777" w:rsidR="00AA7475" w:rsidRPr="002F4B41" w:rsidRDefault="00AA7475" w:rsidP="00BC318D">
            <w:pPr>
              <w:spacing w:after="0" w:line="240" w:lineRule="auto"/>
              <w:rPr>
                <w:b/>
                <w:u w:val="single"/>
              </w:rPr>
            </w:pPr>
            <w:r w:rsidRPr="002F4B41">
              <w:rPr>
                <w:b/>
                <w:u w:val="single"/>
              </w:rPr>
              <w:t>Main Duties</w:t>
            </w:r>
          </w:p>
          <w:p w14:paraId="172CB5BE" w14:textId="77777777" w:rsidR="00AA7475" w:rsidRDefault="00AA7475" w:rsidP="00BC318D">
            <w:pPr>
              <w:spacing w:after="0" w:line="240" w:lineRule="auto"/>
              <w:ind w:right="31"/>
              <w:jc w:val="both"/>
            </w:pPr>
            <w:r w:rsidRPr="002F4B41">
              <w:rPr>
                <w:bCs/>
              </w:rPr>
              <w:t xml:space="preserve">The </w:t>
            </w:r>
            <w:r w:rsidRPr="002F4B41">
              <w:t xml:space="preserve">Terminal Attendant will, </w:t>
            </w:r>
            <w:r w:rsidRPr="002F4B41">
              <w:rPr>
                <w:i/>
              </w:rPr>
              <w:t>inter alia</w:t>
            </w:r>
            <w:r w:rsidRPr="002F4B41">
              <w:t xml:space="preserve">, have to clean the Terminal, including </w:t>
            </w:r>
            <w:proofErr w:type="spellStart"/>
            <w:r w:rsidRPr="002F4B41">
              <w:t>shovelling</w:t>
            </w:r>
            <w:proofErr w:type="spellEnd"/>
            <w:r w:rsidRPr="002F4B41">
              <w:t xml:space="preserve"> of sugar.  He will also have to clean any part of the Terminal as may be required (including mess rooms, sanitary </w:t>
            </w:r>
            <w:r w:rsidRPr="002F4B41">
              <w:rPr>
                <w:lang w:val="en-GB"/>
              </w:rPr>
              <w:t>appliances</w:t>
            </w:r>
            <w:r w:rsidRPr="002F4B41">
              <w:t>, yard, etc.).</w:t>
            </w:r>
          </w:p>
          <w:p w14:paraId="294504BB" w14:textId="77777777" w:rsidR="00AA7475" w:rsidRDefault="00AA7475" w:rsidP="00BC318D">
            <w:pPr>
              <w:spacing w:after="0" w:line="240" w:lineRule="auto"/>
              <w:jc w:val="both"/>
            </w:pPr>
          </w:p>
          <w:p w14:paraId="57D33114" w14:textId="77777777" w:rsidR="00AA7475" w:rsidRPr="002F4B41" w:rsidRDefault="00AA7475" w:rsidP="00BC318D">
            <w:pPr>
              <w:spacing w:after="0" w:line="240" w:lineRule="auto"/>
              <w:jc w:val="both"/>
            </w:pPr>
          </w:p>
          <w:p w14:paraId="5C0EC07A" w14:textId="77777777" w:rsidR="00AA7475" w:rsidRPr="008578F0" w:rsidRDefault="00AA7475" w:rsidP="00BC318D">
            <w:pPr>
              <w:spacing w:after="0" w:line="240" w:lineRule="auto"/>
              <w:jc w:val="center"/>
              <w:rPr>
                <w:b/>
                <w:sz w:val="22"/>
                <w:szCs w:val="22"/>
              </w:rPr>
            </w:pPr>
            <w:r w:rsidRPr="008578F0">
              <w:rPr>
                <w:b/>
                <w:sz w:val="22"/>
                <w:szCs w:val="22"/>
              </w:rPr>
              <w:t xml:space="preserve">Post </w:t>
            </w:r>
            <w:r>
              <w:rPr>
                <w:b/>
                <w:sz w:val="22"/>
                <w:szCs w:val="22"/>
              </w:rPr>
              <w:t>5</w:t>
            </w:r>
            <w:r w:rsidRPr="008578F0">
              <w:rPr>
                <w:b/>
                <w:sz w:val="22"/>
                <w:szCs w:val="22"/>
              </w:rPr>
              <w:t xml:space="preserve">: General Worker/Field Worker/Gardener - </w:t>
            </w:r>
            <w:r w:rsidRPr="008578F0">
              <w:rPr>
                <w:b/>
                <w:bCs/>
                <w:sz w:val="22"/>
                <w:szCs w:val="22"/>
              </w:rPr>
              <w:t xml:space="preserve">(Ref: </w:t>
            </w:r>
            <w:r w:rsidRPr="008578F0">
              <w:rPr>
                <w:b/>
                <w:sz w:val="22"/>
                <w:szCs w:val="22"/>
              </w:rPr>
              <w:t>GW/FW/G/202</w:t>
            </w:r>
            <w:r>
              <w:rPr>
                <w:b/>
                <w:sz w:val="22"/>
                <w:szCs w:val="22"/>
              </w:rPr>
              <w:t>5</w:t>
            </w:r>
            <w:r w:rsidRPr="008578F0">
              <w:rPr>
                <w:b/>
                <w:sz w:val="22"/>
                <w:szCs w:val="22"/>
              </w:rPr>
              <w:t>)</w:t>
            </w:r>
          </w:p>
          <w:p w14:paraId="3CFAFDF5" w14:textId="77777777" w:rsidR="00AA7475" w:rsidRPr="008578F0" w:rsidRDefault="00AA7475" w:rsidP="00BC318D">
            <w:pPr>
              <w:spacing w:after="0" w:line="240" w:lineRule="auto"/>
              <w:rPr>
                <w:b/>
                <w:sz w:val="22"/>
                <w:szCs w:val="22"/>
              </w:rPr>
            </w:pPr>
          </w:p>
          <w:p w14:paraId="03ED8097" w14:textId="77777777" w:rsidR="00AA7475" w:rsidRPr="008578F0" w:rsidRDefault="00AA7475" w:rsidP="00BC318D">
            <w:pPr>
              <w:spacing w:after="0" w:line="240" w:lineRule="auto"/>
              <w:rPr>
                <w:b/>
                <w:sz w:val="22"/>
                <w:szCs w:val="22"/>
                <w:u w:val="single"/>
              </w:rPr>
            </w:pPr>
            <w:r w:rsidRPr="008578F0">
              <w:rPr>
                <w:b/>
                <w:sz w:val="22"/>
                <w:szCs w:val="22"/>
                <w:u w:val="single"/>
              </w:rPr>
              <w:t>Qualifications</w:t>
            </w:r>
          </w:p>
          <w:p w14:paraId="496AD980" w14:textId="77777777" w:rsidR="00AA7475" w:rsidRPr="008578F0" w:rsidRDefault="00AA7475" w:rsidP="00BC318D">
            <w:pPr>
              <w:spacing w:after="0" w:line="240" w:lineRule="auto"/>
              <w:rPr>
                <w:b/>
                <w:sz w:val="22"/>
                <w:szCs w:val="22"/>
                <w:u w:val="single"/>
              </w:rPr>
            </w:pPr>
            <w:r w:rsidRPr="008578F0">
              <w:rPr>
                <w:sz w:val="22"/>
                <w:szCs w:val="22"/>
              </w:rPr>
              <w:t>Candidates should possess the Certificate of Primary Education</w:t>
            </w:r>
          </w:p>
          <w:p w14:paraId="2326E9A1" w14:textId="77777777" w:rsidR="00AA7475" w:rsidRPr="004F711E" w:rsidRDefault="00AA7475" w:rsidP="00BC318D">
            <w:pPr>
              <w:widowControl w:val="0"/>
              <w:autoSpaceDE w:val="0"/>
              <w:autoSpaceDN w:val="0"/>
              <w:adjustRightInd w:val="0"/>
              <w:spacing w:after="0" w:line="240" w:lineRule="auto"/>
              <w:ind w:left="-110" w:right="432"/>
              <w:rPr>
                <w:rFonts w:eastAsia="Times New Roman"/>
                <w:sz w:val="22"/>
                <w:szCs w:val="22"/>
              </w:rPr>
            </w:pPr>
          </w:p>
          <w:p w14:paraId="26DD8F12" w14:textId="77777777" w:rsidR="00AA7475" w:rsidRPr="004F711E" w:rsidRDefault="00AA7475" w:rsidP="00BC318D">
            <w:pPr>
              <w:widowControl w:val="0"/>
              <w:autoSpaceDE w:val="0"/>
              <w:autoSpaceDN w:val="0"/>
              <w:adjustRightInd w:val="0"/>
              <w:spacing w:after="0" w:line="240" w:lineRule="auto"/>
              <w:ind w:right="432"/>
              <w:rPr>
                <w:rFonts w:eastAsia="Times New Roman"/>
                <w:b/>
                <w:sz w:val="22"/>
                <w:szCs w:val="22"/>
              </w:rPr>
            </w:pPr>
            <w:r w:rsidRPr="004F711E">
              <w:rPr>
                <w:rFonts w:eastAsia="Times New Roman"/>
                <w:b/>
                <w:sz w:val="22"/>
                <w:szCs w:val="22"/>
                <w:u w:val="single"/>
              </w:rPr>
              <w:t>NOTE</w:t>
            </w:r>
          </w:p>
          <w:p w14:paraId="1CC66741" w14:textId="77777777" w:rsidR="00AA7475" w:rsidRDefault="00AA7475" w:rsidP="00BC318D">
            <w:pPr>
              <w:spacing w:after="0" w:line="240" w:lineRule="auto"/>
              <w:rPr>
                <w:rFonts w:eastAsia="Times New Roman"/>
                <w:bCs/>
                <w:sz w:val="22"/>
                <w:szCs w:val="22"/>
              </w:rPr>
            </w:pPr>
            <w:r w:rsidRPr="004F711E">
              <w:rPr>
                <w:rFonts w:eastAsia="Times New Roman"/>
                <w:bCs/>
                <w:sz w:val="22"/>
                <w:szCs w:val="22"/>
              </w:rPr>
              <w:t>In the absence of candidates possessing the Certificate of Primary Education, consideration will be given to those who show proof of being literate.</w:t>
            </w:r>
          </w:p>
          <w:p w14:paraId="0273E78F" w14:textId="77777777" w:rsidR="00AA7475" w:rsidRPr="008578F0" w:rsidRDefault="00AA7475" w:rsidP="00BC318D">
            <w:pPr>
              <w:spacing w:after="0"/>
              <w:rPr>
                <w:b/>
                <w:sz w:val="22"/>
                <w:szCs w:val="22"/>
                <w:u w:val="single"/>
              </w:rPr>
            </w:pPr>
          </w:p>
          <w:p w14:paraId="3386FC3E" w14:textId="77777777" w:rsidR="00AA7475" w:rsidRPr="008578F0" w:rsidRDefault="00AA7475" w:rsidP="00BC318D">
            <w:pPr>
              <w:spacing w:after="0" w:line="240" w:lineRule="auto"/>
              <w:rPr>
                <w:b/>
                <w:sz w:val="22"/>
                <w:szCs w:val="22"/>
                <w:u w:val="single"/>
              </w:rPr>
            </w:pPr>
            <w:r w:rsidRPr="008578F0">
              <w:rPr>
                <w:b/>
                <w:sz w:val="22"/>
                <w:szCs w:val="22"/>
                <w:u w:val="single"/>
              </w:rPr>
              <w:t>Salary Scale</w:t>
            </w:r>
          </w:p>
          <w:tbl>
            <w:tblPr>
              <w:tblW w:w="10548" w:type="dxa"/>
              <w:tblLayout w:type="fixed"/>
              <w:tblLook w:val="04A0" w:firstRow="1" w:lastRow="0" w:firstColumn="1" w:lastColumn="0" w:noHBand="0" w:noVBand="1"/>
            </w:tblPr>
            <w:tblGrid>
              <w:gridCol w:w="10548"/>
            </w:tblGrid>
            <w:tr w:rsidR="00AA7475" w:rsidRPr="008578F0" w14:paraId="59F38613" w14:textId="77777777" w:rsidTr="00BC318D">
              <w:trPr>
                <w:trHeight w:val="729"/>
              </w:trPr>
              <w:tc>
                <w:tcPr>
                  <w:tcW w:w="8640" w:type="dxa"/>
                </w:tcPr>
                <w:p w14:paraId="5C879F34" w14:textId="77777777" w:rsidR="00AA7475" w:rsidRPr="008578F0" w:rsidRDefault="00AA7475" w:rsidP="006208C1">
                  <w:pPr>
                    <w:framePr w:hSpace="180" w:wrap="around" w:vAnchor="page" w:hAnchor="margin" w:xAlign="center" w:y="1696"/>
                    <w:widowControl w:val="0"/>
                    <w:autoSpaceDE w:val="0"/>
                    <w:autoSpaceDN w:val="0"/>
                    <w:adjustRightInd w:val="0"/>
                    <w:spacing w:after="0" w:line="240" w:lineRule="auto"/>
                    <w:ind w:left="-110" w:right="1509"/>
                    <w:rPr>
                      <w:rFonts w:eastAsia="Times New Roman"/>
                      <w:sz w:val="22"/>
                      <w:szCs w:val="22"/>
                    </w:rPr>
                  </w:pPr>
                  <w:r w:rsidRPr="008578F0">
                    <w:rPr>
                      <w:rFonts w:eastAsia="Times New Roman"/>
                      <w:sz w:val="22"/>
                      <w:szCs w:val="22"/>
                    </w:rPr>
                    <w:t xml:space="preserve">Rs 14725 x 250 – 15225 x 260 – 17825 x 275 – 18925 x 300 – 19525 x 325 – 21475 x 375 – 22225 x 400 – 23425 x 525 </w:t>
                  </w:r>
                  <w:r>
                    <w:rPr>
                      <w:rFonts w:eastAsia="Times New Roman"/>
                      <w:sz w:val="22"/>
                      <w:szCs w:val="22"/>
                    </w:rPr>
                    <w:t>–</w:t>
                  </w:r>
                  <w:r w:rsidRPr="008578F0">
                    <w:rPr>
                      <w:rFonts w:eastAsia="Times New Roman"/>
                      <w:sz w:val="22"/>
                      <w:szCs w:val="22"/>
                    </w:rPr>
                    <w:t xml:space="preserve"> 23950</w:t>
                  </w:r>
                </w:p>
              </w:tc>
            </w:tr>
          </w:tbl>
          <w:p w14:paraId="6E6B6E3A" w14:textId="77777777" w:rsidR="00AA7475" w:rsidRDefault="00AA7475" w:rsidP="00BC318D">
            <w:pPr>
              <w:spacing w:after="0" w:line="240" w:lineRule="auto"/>
              <w:rPr>
                <w:b/>
                <w:sz w:val="22"/>
                <w:szCs w:val="22"/>
                <w:u w:val="single"/>
              </w:rPr>
            </w:pPr>
          </w:p>
          <w:p w14:paraId="2A70936B" w14:textId="77777777" w:rsidR="00AA7475" w:rsidRPr="008578F0" w:rsidRDefault="00AA7475" w:rsidP="00BC318D">
            <w:pPr>
              <w:spacing w:after="0" w:line="240" w:lineRule="auto"/>
              <w:rPr>
                <w:b/>
                <w:sz w:val="22"/>
                <w:szCs w:val="22"/>
                <w:u w:val="single"/>
              </w:rPr>
            </w:pPr>
            <w:r w:rsidRPr="008578F0">
              <w:rPr>
                <w:b/>
                <w:sz w:val="22"/>
                <w:szCs w:val="22"/>
                <w:u w:val="single"/>
              </w:rPr>
              <w:lastRenderedPageBreak/>
              <w:t>Main Duties</w:t>
            </w:r>
          </w:p>
          <w:p w14:paraId="3BD43C86" w14:textId="77777777" w:rsidR="00AA7475" w:rsidRDefault="00AA7475" w:rsidP="00BC318D">
            <w:pPr>
              <w:spacing w:after="0" w:line="240" w:lineRule="auto"/>
              <w:jc w:val="both"/>
              <w:rPr>
                <w:sz w:val="22"/>
                <w:szCs w:val="22"/>
              </w:rPr>
            </w:pPr>
            <w:r w:rsidRPr="008578F0">
              <w:rPr>
                <w:bCs/>
                <w:sz w:val="22"/>
                <w:szCs w:val="22"/>
              </w:rPr>
              <w:t xml:space="preserve">The </w:t>
            </w:r>
            <w:r w:rsidRPr="008578F0">
              <w:rPr>
                <w:sz w:val="22"/>
                <w:szCs w:val="22"/>
              </w:rPr>
              <w:t xml:space="preserve">General Worker/Field Worker/Gardener will, </w:t>
            </w:r>
            <w:r w:rsidRPr="008578F0">
              <w:rPr>
                <w:i/>
                <w:sz w:val="22"/>
                <w:szCs w:val="22"/>
              </w:rPr>
              <w:t>inter alia</w:t>
            </w:r>
            <w:r w:rsidRPr="008578F0">
              <w:rPr>
                <w:sz w:val="22"/>
                <w:szCs w:val="22"/>
              </w:rPr>
              <w:t>, have t</w:t>
            </w:r>
            <w:r w:rsidRPr="008578F0">
              <w:rPr>
                <w:sz w:val="22"/>
                <w:szCs w:val="22"/>
                <w:lang w:val="en-GB"/>
              </w:rPr>
              <w:t>o assist in the plantation of trials, maintain and upkeep seedling, prepare pots and soil, apply herbicides/insecticides, prepare land for cane plantation and perform plantation, attach tags on samples, monitor and measure cane growth.  He should also act as tractor helper for transportation of sugarcane, take part in harvesting of cane and loading on tracks and irrigation of plantation and help in the maintenance of infrastructure.</w:t>
            </w:r>
            <w:r w:rsidRPr="008578F0">
              <w:rPr>
                <w:sz w:val="22"/>
                <w:szCs w:val="22"/>
              </w:rPr>
              <w:t xml:space="preserve"> </w:t>
            </w:r>
          </w:p>
          <w:p w14:paraId="5822B38D" w14:textId="77777777" w:rsidR="00AA7475" w:rsidRDefault="00AA7475" w:rsidP="00BC318D">
            <w:pPr>
              <w:spacing w:after="0" w:line="240" w:lineRule="auto"/>
              <w:jc w:val="both"/>
              <w:rPr>
                <w:sz w:val="22"/>
                <w:szCs w:val="22"/>
              </w:rPr>
            </w:pPr>
          </w:p>
          <w:p w14:paraId="464EFE04" w14:textId="77777777" w:rsidR="00AA7475" w:rsidRPr="008578F0" w:rsidRDefault="00AA7475" w:rsidP="00BC318D">
            <w:pPr>
              <w:spacing w:after="0" w:line="240" w:lineRule="auto"/>
              <w:jc w:val="both"/>
              <w:rPr>
                <w:sz w:val="22"/>
                <w:szCs w:val="22"/>
              </w:rPr>
            </w:pPr>
          </w:p>
          <w:p w14:paraId="5F73B877" w14:textId="77777777" w:rsidR="00AA7475" w:rsidRPr="008578F0" w:rsidRDefault="00AA7475" w:rsidP="00BC318D">
            <w:pPr>
              <w:jc w:val="center"/>
              <w:rPr>
                <w:b/>
                <w:sz w:val="22"/>
                <w:szCs w:val="22"/>
              </w:rPr>
            </w:pPr>
            <w:r w:rsidRPr="008578F0">
              <w:rPr>
                <w:b/>
                <w:sz w:val="22"/>
                <w:szCs w:val="22"/>
              </w:rPr>
              <w:t xml:space="preserve">Post </w:t>
            </w:r>
            <w:r>
              <w:rPr>
                <w:b/>
                <w:sz w:val="22"/>
                <w:szCs w:val="22"/>
              </w:rPr>
              <w:t>6</w:t>
            </w:r>
            <w:r w:rsidRPr="008578F0">
              <w:rPr>
                <w:b/>
                <w:sz w:val="22"/>
                <w:szCs w:val="22"/>
              </w:rPr>
              <w:t xml:space="preserve">: Workshop/Vehicle/Machinery Attendant - </w:t>
            </w:r>
            <w:r w:rsidRPr="008578F0">
              <w:rPr>
                <w:b/>
                <w:bCs/>
                <w:sz w:val="22"/>
                <w:szCs w:val="22"/>
              </w:rPr>
              <w:t xml:space="preserve">(Ref: </w:t>
            </w:r>
            <w:r w:rsidRPr="008578F0">
              <w:rPr>
                <w:b/>
                <w:sz w:val="22"/>
                <w:szCs w:val="22"/>
              </w:rPr>
              <w:t>WVMA/202</w:t>
            </w:r>
            <w:r>
              <w:rPr>
                <w:b/>
                <w:sz w:val="22"/>
                <w:szCs w:val="22"/>
              </w:rPr>
              <w:t>5</w:t>
            </w:r>
            <w:r w:rsidRPr="008578F0">
              <w:rPr>
                <w:b/>
                <w:sz w:val="22"/>
                <w:szCs w:val="22"/>
              </w:rPr>
              <w:t>)</w:t>
            </w:r>
          </w:p>
          <w:p w14:paraId="7578A556" w14:textId="77777777" w:rsidR="00AA7475" w:rsidRPr="008578F0" w:rsidRDefault="00AA7475" w:rsidP="00BC318D">
            <w:pPr>
              <w:spacing w:after="0"/>
              <w:rPr>
                <w:b/>
                <w:sz w:val="22"/>
                <w:szCs w:val="22"/>
                <w:u w:val="single"/>
              </w:rPr>
            </w:pPr>
            <w:r w:rsidRPr="008578F0">
              <w:rPr>
                <w:b/>
                <w:sz w:val="22"/>
                <w:szCs w:val="22"/>
                <w:u w:val="single"/>
              </w:rPr>
              <w:t>Qualifications</w:t>
            </w:r>
          </w:p>
          <w:p w14:paraId="306BDAF7" w14:textId="77777777" w:rsidR="00AA7475" w:rsidRDefault="00AA7475" w:rsidP="00BC318D">
            <w:pPr>
              <w:spacing w:after="0"/>
              <w:rPr>
                <w:sz w:val="22"/>
                <w:szCs w:val="22"/>
              </w:rPr>
            </w:pPr>
            <w:r w:rsidRPr="008578F0">
              <w:rPr>
                <w:sz w:val="22"/>
                <w:szCs w:val="22"/>
              </w:rPr>
              <w:t>Candidates should possess the Certificate of Primary Education</w:t>
            </w:r>
            <w:r>
              <w:rPr>
                <w:sz w:val="22"/>
                <w:szCs w:val="22"/>
              </w:rPr>
              <w:t>.</w:t>
            </w:r>
          </w:p>
          <w:p w14:paraId="34BBFFFC" w14:textId="77777777" w:rsidR="00AA7475" w:rsidRPr="006D1C66" w:rsidRDefault="00AA7475" w:rsidP="00BC318D">
            <w:pPr>
              <w:spacing w:after="0"/>
              <w:rPr>
                <w:b/>
                <w:sz w:val="22"/>
                <w:szCs w:val="22"/>
                <w:u w:val="single"/>
              </w:rPr>
            </w:pPr>
          </w:p>
          <w:p w14:paraId="2B58409D" w14:textId="77777777" w:rsidR="00AA7475" w:rsidRPr="004F711E" w:rsidRDefault="00AA7475" w:rsidP="00BC318D">
            <w:pPr>
              <w:widowControl w:val="0"/>
              <w:autoSpaceDE w:val="0"/>
              <w:autoSpaceDN w:val="0"/>
              <w:adjustRightInd w:val="0"/>
              <w:spacing w:after="0" w:line="240" w:lineRule="auto"/>
              <w:ind w:right="432"/>
              <w:rPr>
                <w:rFonts w:eastAsia="Times New Roman"/>
                <w:b/>
                <w:sz w:val="22"/>
                <w:szCs w:val="22"/>
              </w:rPr>
            </w:pPr>
            <w:r w:rsidRPr="004F711E">
              <w:rPr>
                <w:rFonts w:eastAsia="Times New Roman"/>
                <w:b/>
                <w:sz w:val="22"/>
                <w:szCs w:val="22"/>
                <w:u w:val="single"/>
              </w:rPr>
              <w:t>NOTE</w:t>
            </w:r>
          </w:p>
          <w:p w14:paraId="73B3873F" w14:textId="77777777" w:rsidR="00AA7475" w:rsidRDefault="00AA7475" w:rsidP="00BC318D">
            <w:pPr>
              <w:spacing w:after="0" w:line="240" w:lineRule="auto"/>
              <w:rPr>
                <w:rFonts w:eastAsia="Times New Roman"/>
                <w:bCs/>
                <w:sz w:val="22"/>
                <w:szCs w:val="22"/>
              </w:rPr>
            </w:pPr>
            <w:r w:rsidRPr="004F711E">
              <w:rPr>
                <w:rFonts w:eastAsia="Times New Roman"/>
                <w:bCs/>
                <w:sz w:val="22"/>
                <w:szCs w:val="22"/>
              </w:rPr>
              <w:t>In the absence of candidates possessing the Certificate of Primary Education, consideration will be given to those who show proof of being literate.</w:t>
            </w:r>
          </w:p>
          <w:p w14:paraId="49586F47" w14:textId="77777777" w:rsidR="00AA7475" w:rsidRPr="008578F0" w:rsidRDefault="00AA7475" w:rsidP="00BC318D">
            <w:pPr>
              <w:spacing w:after="0"/>
              <w:ind w:left="720"/>
              <w:rPr>
                <w:b/>
                <w:sz w:val="22"/>
                <w:szCs w:val="22"/>
                <w:u w:val="single"/>
              </w:rPr>
            </w:pPr>
          </w:p>
          <w:p w14:paraId="60B1C624" w14:textId="77777777" w:rsidR="00AA7475" w:rsidRPr="008578F0" w:rsidRDefault="00AA7475" w:rsidP="00BC318D">
            <w:pPr>
              <w:spacing w:after="0" w:line="240" w:lineRule="auto"/>
              <w:rPr>
                <w:b/>
                <w:sz w:val="22"/>
                <w:szCs w:val="22"/>
                <w:u w:val="single"/>
              </w:rPr>
            </w:pPr>
            <w:r w:rsidRPr="008578F0">
              <w:rPr>
                <w:b/>
                <w:sz w:val="22"/>
                <w:szCs w:val="22"/>
                <w:u w:val="single"/>
              </w:rPr>
              <w:t>Salary Scale</w:t>
            </w:r>
          </w:p>
          <w:tbl>
            <w:tblPr>
              <w:tblW w:w="8805" w:type="dxa"/>
              <w:tblLayout w:type="fixed"/>
              <w:tblLook w:val="04A0" w:firstRow="1" w:lastRow="0" w:firstColumn="1" w:lastColumn="0" w:noHBand="0" w:noVBand="1"/>
            </w:tblPr>
            <w:tblGrid>
              <w:gridCol w:w="8805"/>
            </w:tblGrid>
            <w:tr w:rsidR="00AA7475" w:rsidRPr="008578F0" w14:paraId="0CD50D61" w14:textId="77777777" w:rsidTr="00BC318D">
              <w:trPr>
                <w:trHeight w:val="729"/>
              </w:trPr>
              <w:tc>
                <w:tcPr>
                  <w:tcW w:w="8805" w:type="dxa"/>
                </w:tcPr>
                <w:p w14:paraId="1F0B3AA2" w14:textId="77777777" w:rsidR="00AA7475" w:rsidRPr="008578F0" w:rsidRDefault="00AA7475" w:rsidP="006208C1">
                  <w:pPr>
                    <w:framePr w:hSpace="180" w:wrap="around" w:vAnchor="page" w:hAnchor="margin" w:xAlign="center" w:y="1696"/>
                    <w:spacing w:after="0" w:line="240" w:lineRule="auto"/>
                    <w:ind w:left="-110"/>
                    <w:jc w:val="both"/>
                    <w:rPr>
                      <w:bCs/>
                      <w:sz w:val="22"/>
                      <w:szCs w:val="22"/>
                    </w:rPr>
                  </w:pPr>
                  <w:r w:rsidRPr="008578F0">
                    <w:rPr>
                      <w:bCs/>
                      <w:sz w:val="22"/>
                      <w:szCs w:val="22"/>
                    </w:rPr>
                    <w:t xml:space="preserve">Rs 13975 x 250 – 15225 x 260 – 17825 x 275 – 18925 x 300 – 19525 x 325 – 21475 x 375 </w:t>
                  </w:r>
                  <w:proofErr w:type="gramStart"/>
                  <w:r w:rsidRPr="008578F0">
                    <w:rPr>
                      <w:bCs/>
                      <w:sz w:val="22"/>
                      <w:szCs w:val="22"/>
                    </w:rPr>
                    <w:t>–</w:t>
                  </w:r>
                  <w:r>
                    <w:rPr>
                      <w:bCs/>
                      <w:sz w:val="22"/>
                      <w:szCs w:val="22"/>
                    </w:rPr>
                    <w:t xml:space="preserve"> </w:t>
                  </w:r>
                  <w:r w:rsidRPr="008578F0">
                    <w:rPr>
                      <w:bCs/>
                      <w:sz w:val="22"/>
                      <w:szCs w:val="22"/>
                    </w:rPr>
                    <w:t xml:space="preserve"> 22225</w:t>
                  </w:r>
                  <w:proofErr w:type="gramEnd"/>
                  <w:r w:rsidRPr="008578F0">
                    <w:rPr>
                      <w:bCs/>
                      <w:sz w:val="22"/>
                      <w:szCs w:val="22"/>
                    </w:rPr>
                    <w:t xml:space="preserve"> x 400 – 22625</w:t>
                  </w:r>
                </w:p>
              </w:tc>
            </w:tr>
          </w:tbl>
          <w:p w14:paraId="646F0260" w14:textId="77777777" w:rsidR="00AA7475" w:rsidRPr="008578F0" w:rsidRDefault="00AA7475" w:rsidP="00BC318D">
            <w:pPr>
              <w:spacing w:after="0" w:line="240" w:lineRule="auto"/>
              <w:rPr>
                <w:b/>
                <w:sz w:val="22"/>
                <w:szCs w:val="22"/>
                <w:u w:val="single"/>
              </w:rPr>
            </w:pPr>
            <w:r>
              <w:rPr>
                <w:b/>
                <w:sz w:val="22"/>
                <w:szCs w:val="22"/>
                <w:u w:val="single"/>
              </w:rPr>
              <w:t>M</w:t>
            </w:r>
            <w:r w:rsidRPr="008578F0">
              <w:rPr>
                <w:b/>
                <w:sz w:val="22"/>
                <w:szCs w:val="22"/>
                <w:u w:val="single"/>
              </w:rPr>
              <w:t>ain Duties</w:t>
            </w:r>
          </w:p>
          <w:p w14:paraId="11BB094D" w14:textId="77777777" w:rsidR="00AA7475" w:rsidRDefault="00AA7475" w:rsidP="00BC318D">
            <w:pPr>
              <w:spacing w:after="0" w:line="240" w:lineRule="auto"/>
              <w:ind w:right="31"/>
              <w:jc w:val="both"/>
              <w:rPr>
                <w:sz w:val="22"/>
                <w:szCs w:val="22"/>
              </w:rPr>
            </w:pPr>
            <w:r w:rsidRPr="008578F0">
              <w:rPr>
                <w:bCs/>
                <w:sz w:val="22"/>
                <w:szCs w:val="22"/>
              </w:rPr>
              <w:t xml:space="preserve">The </w:t>
            </w:r>
            <w:r w:rsidRPr="008578F0">
              <w:rPr>
                <w:sz w:val="22"/>
                <w:szCs w:val="22"/>
              </w:rPr>
              <w:t>Workshop/Vehicle/Machinery Attendant</w:t>
            </w:r>
            <w:r w:rsidRPr="008578F0">
              <w:rPr>
                <w:b/>
                <w:sz w:val="22"/>
                <w:szCs w:val="22"/>
              </w:rPr>
              <w:t xml:space="preserve"> </w:t>
            </w:r>
            <w:r w:rsidRPr="008578F0">
              <w:rPr>
                <w:sz w:val="22"/>
                <w:szCs w:val="22"/>
              </w:rPr>
              <w:t xml:space="preserve">will, </w:t>
            </w:r>
            <w:r w:rsidRPr="008578F0">
              <w:rPr>
                <w:i/>
                <w:sz w:val="22"/>
                <w:szCs w:val="22"/>
              </w:rPr>
              <w:t>inter alia</w:t>
            </w:r>
            <w:r w:rsidRPr="008578F0">
              <w:rPr>
                <w:sz w:val="22"/>
                <w:szCs w:val="22"/>
              </w:rPr>
              <w:t xml:space="preserve">, assist the Tradesmen in the performance of their duties. He will have to help in the care, maintenance, cleaning, lubrication, refueling and safe-keeping of the machines, equipment and vehicles.  He will also have to help in the transfer of machines, removal and replacement of implements. </w:t>
            </w:r>
          </w:p>
          <w:p w14:paraId="4F607C14" w14:textId="77777777" w:rsidR="00AA7475" w:rsidRPr="002F4B41" w:rsidRDefault="00AA7475" w:rsidP="00BC318D">
            <w:pPr>
              <w:spacing w:after="0" w:line="240" w:lineRule="auto"/>
              <w:jc w:val="both"/>
              <w:rPr>
                <w:b/>
                <w:u w:val="single"/>
              </w:rPr>
            </w:pPr>
          </w:p>
          <w:p w14:paraId="4384F271" w14:textId="77777777" w:rsidR="00AA7475" w:rsidRPr="002F4B41" w:rsidRDefault="00AA7475" w:rsidP="00BC318D">
            <w:pPr>
              <w:spacing w:after="0" w:line="240" w:lineRule="auto"/>
              <w:jc w:val="both"/>
              <w:rPr>
                <w:b/>
                <w:u w:val="single"/>
              </w:rPr>
            </w:pPr>
            <w:r w:rsidRPr="002F4B41">
              <w:rPr>
                <w:b/>
                <w:u w:val="single"/>
              </w:rPr>
              <w:t>Age Limit</w:t>
            </w:r>
          </w:p>
          <w:p w14:paraId="5E55B775" w14:textId="77777777" w:rsidR="00AA7475" w:rsidRPr="002F4B41" w:rsidRDefault="00AA7475" w:rsidP="00BC318D">
            <w:pPr>
              <w:spacing w:after="0" w:line="240" w:lineRule="auto"/>
              <w:ind w:right="31"/>
              <w:jc w:val="both"/>
            </w:pPr>
            <w:r w:rsidRPr="002F4B41">
              <w:t xml:space="preserve">Candidates should have reached their </w:t>
            </w:r>
            <w:r w:rsidRPr="002F4B41">
              <w:rPr>
                <w:b/>
              </w:rPr>
              <w:t>18th</w:t>
            </w:r>
            <w:r w:rsidRPr="002F4B41">
              <w:t xml:space="preserve"> birthday, and unless already in the Public Service/Local Government Service/Approved Service, should, by the closing date, not have reached their 48</w:t>
            </w:r>
            <w:r w:rsidRPr="002F4B41">
              <w:rPr>
                <w:vertAlign w:val="superscript"/>
              </w:rPr>
              <w:t>th</w:t>
            </w:r>
            <w:r w:rsidRPr="002F4B41">
              <w:t xml:space="preserve"> birthday for the both posts. </w:t>
            </w:r>
          </w:p>
          <w:p w14:paraId="196BFE9D" w14:textId="77777777" w:rsidR="00AA7475" w:rsidRPr="002F4B41" w:rsidRDefault="00AA7475" w:rsidP="00BC318D">
            <w:pPr>
              <w:spacing w:after="0" w:line="240" w:lineRule="auto"/>
              <w:ind w:right="31"/>
              <w:jc w:val="both"/>
              <w:rPr>
                <w:lang w:val="en-GB"/>
              </w:rPr>
            </w:pPr>
          </w:p>
          <w:p w14:paraId="5F139138" w14:textId="77777777" w:rsidR="00AA7475" w:rsidRPr="002F4B41" w:rsidRDefault="00AA7475" w:rsidP="00BC318D">
            <w:pPr>
              <w:spacing w:after="0" w:line="240" w:lineRule="auto"/>
              <w:ind w:right="31"/>
              <w:jc w:val="both"/>
              <w:rPr>
                <w:b/>
                <w:u w:val="single"/>
              </w:rPr>
            </w:pPr>
            <w:r w:rsidRPr="002F4B41">
              <w:rPr>
                <w:b/>
                <w:u w:val="single"/>
              </w:rPr>
              <w:t>Mode of Application</w:t>
            </w:r>
          </w:p>
          <w:p w14:paraId="0CB6F66D" w14:textId="77777777" w:rsidR="00AA7475" w:rsidRPr="002F4B41" w:rsidRDefault="00AA7475" w:rsidP="00BC318D">
            <w:pPr>
              <w:spacing w:after="0" w:line="240" w:lineRule="auto"/>
              <w:ind w:right="31"/>
              <w:jc w:val="both"/>
              <w:rPr>
                <w:bCs/>
              </w:rPr>
            </w:pPr>
            <w:r w:rsidRPr="002F4B41">
              <w:t xml:space="preserve">Prescribed forms obtainable at the MCIA Head Office, MSIRI Complex, </w:t>
            </w:r>
            <w:proofErr w:type="spellStart"/>
            <w:r w:rsidRPr="002F4B41">
              <w:t>Réduit</w:t>
            </w:r>
            <w:proofErr w:type="spellEnd"/>
            <w:r w:rsidRPr="002F4B41">
              <w:t xml:space="preserve">, should be duly filled in, together with copies of certificates and addressed in a sealed envelope with the mention of the reference on the top right-hand corner, to the </w:t>
            </w:r>
            <w:r w:rsidRPr="002F4B41">
              <w:rPr>
                <w:b/>
              </w:rPr>
              <w:t>Officer</w:t>
            </w:r>
            <w:r>
              <w:rPr>
                <w:b/>
              </w:rPr>
              <w:t>-in- Charge</w:t>
            </w:r>
            <w:r w:rsidRPr="002F4B41">
              <w:rPr>
                <w:b/>
              </w:rPr>
              <w:t xml:space="preserve">, Mauritius Cane Industry Authority, </w:t>
            </w:r>
            <w:proofErr w:type="spellStart"/>
            <w:r w:rsidRPr="002F4B41">
              <w:rPr>
                <w:b/>
              </w:rPr>
              <w:t>Réduit</w:t>
            </w:r>
            <w:proofErr w:type="spellEnd"/>
            <w:r w:rsidRPr="002F4B41">
              <w:t xml:space="preserve">, so as to reach him not later than </w:t>
            </w:r>
            <w:r w:rsidRPr="002F4B41">
              <w:rPr>
                <w:b/>
              </w:rPr>
              <w:t xml:space="preserve">3.00 </w:t>
            </w:r>
            <w:proofErr w:type="spellStart"/>
            <w:r w:rsidRPr="002F4B41">
              <w:rPr>
                <w:b/>
              </w:rPr>
              <w:t>p.m</w:t>
            </w:r>
            <w:proofErr w:type="spellEnd"/>
            <w:r w:rsidRPr="002F4B41">
              <w:rPr>
                <w:b/>
              </w:rPr>
              <w:t xml:space="preserve"> on </w:t>
            </w:r>
            <w:r>
              <w:rPr>
                <w:b/>
              </w:rPr>
              <w:t>Monday</w:t>
            </w:r>
            <w:r w:rsidRPr="002F4B41">
              <w:rPr>
                <w:b/>
              </w:rPr>
              <w:t xml:space="preserve">, the </w:t>
            </w:r>
            <w:r>
              <w:rPr>
                <w:b/>
              </w:rPr>
              <w:t>21</w:t>
            </w:r>
            <w:r w:rsidRPr="00865503">
              <w:rPr>
                <w:b/>
                <w:vertAlign w:val="superscript"/>
              </w:rPr>
              <w:t>st</w:t>
            </w:r>
            <w:r>
              <w:rPr>
                <w:b/>
              </w:rPr>
              <w:t xml:space="preserve"> July </w:t>
            </w:r>
            <w:r w:rsidRPr="002F4B41">
              <w:rPr>
                <w:b/>
              </w:rPr>
              <w:t>202</w:t>
            </w:r>
            <w:r>
              <w:rPr>
                <w:b/>
              </w:rPr>
              <w:t>5</w:t>
            </w:r>
            <w:r w:rsidRPr="002F4B41">
              <w:rPr>
                <w:b/>
              </w:rPr>
              <w:t xml:space="preserve">.  </w:t>
            </w:r>
            <w:r w:rsidRPr="002F4B41">
              <w:rPr>
                <w:bCs/>
              </w:rPr>
              <w:t xml:space="preserve">Details of the advertisement and application form are also available at </w:t>
            </w:r>
            <w:hyperlink r:id="rId5" w:history="1">
              <w:r w:rsidRPr="002F4B41">
                <w:rPr>
                  <w:rStyle w:val="Hyperlink"/>
                  <w:b/>
                  <w:bCs/>
                </w:rPr>
                <w:t>http://www.mcia.mu</w:t>
              </w:r>
            </w:hyperlink>
          </w:p>
          <w:p w14:paraId="62186858" w14:textId="77777777" w:rsidR="00AA7475" w:rsidRPr="008578F0" w:rsidRDefault="00AA7475" w:rsidP="00BC318D">
            <w:pPr>
              <w:spacing w:after="0" w:line="240" w:lineRule="auto"/>
              <w:jc w:val="both"/>
              <w:rPr>
                <w:b/>
                <w:bCs/>
                <w:sz w:val="22"/>
                <w:szCs w:val="22"/>
                <w:u w:val="single"/>
              </w:rPr>
            </w:pPr>
          </w:p>
          <w:p w14:paraId="5D67F360" w14:textId="77777777" w:rsidR="00AA7475" w:rsidRPr="006C5DAF" w:rsidRDefault="00AA7475" w:rsidP="00BC318D">
            <w:pPr>
              <w:spacing w:after="0" w:line="240" w:lineRule="auto"/>
              <w:jc w:val="both"/>
              <w:rPr>
                <w:b/>
                <w:i/>
                <w:sz w:val="20"/>
                <w:szCs w:val="20"/>
              </w:rPr>
            </w:pPr>
            <w:r w:rsidRPr="006C5DAF">
              <w:rPr>
                <w:i/>
                <w:sz w:val="20"/>
                <w:szCs w:val="20"/>
              </w:rPr>
              <w:t>Notes:</w:t>
            </w:r>
          </w:p>
          <w:p w14:paraId="77F089EE" w14:textId="77777777" w:rsidR="00AA7475" w:rsidRPr="006C5DAF" w:rsidRDefault="00AA7475" w:rsidP="00BC318D">
            <w:pPr>
              <w:pStyle w:val="ListParagraph"/>
              <w:numPr>
                <w:ilvl w:val="0"/>
                <w:numId w:val="1"/>
              </w:numPr>
              <w:ind w:left="709" w:hanging="349"/>
              <w:rPr>
                <w:rFonts w:ascii="Times New Roman" w:hAnsi="Times New Roman"/>
                <w:b w:val="0"/>
                <w:i/>
                <w:sz w:val="20"/>
                <w:szCs w:val="20"/>
              </w:rPr>
            </w:pPr>
            <w:r w:rsidRPr="006C5DAF">
              <w:rPr>
                <w:rFonts w:ascii="Times New Roman" w:hAnsi="Times New Roman"/>
                <w:b w:val="0"/>
                <w:i/>
                <w:sz w:val="20"/>
                <w:szCs w:val="20"/>
              </w:rPr>
              <w:t xml:space="preserve">       Late and incomplete applications and/or applications not made on MCIA prescribed form </w:t>
            </w:r>
          </w:p>
          <w:p w14:paraId="61E86A6B" w14:textId="77777777" w:rsidR="00AA7475" w:rsidRPr="006C5DAF" w:rsidRDefault="00AA7475" w:rsidP="00BC318D">
            <w:pPr>
              <w:pStyle w:val="ListParagraph"/>
              <w:ind w:left="709"/>
              <w:rPr>
                <w:rFonts w:ascii="Times New Roman" w:hAnsi="Times New Roman"/>
                <w:b w:val="0"/>
                <w:i/>
                <w:sz w:val="20"/>
                <w:szCs w:val="20"/>
              </w:rPr>
            </w:pPr>
            <w:r w:rsidRPr="006C5DAF">
              <w:rPr>
                <w:rFonts w:ascii="Times New Roman" w:hAnsi="Times New Roman"/>
                <w:b w:val="0"/>
                <w:i/>
                <w:sz w:val="20"/>
                <w:szCs w:val="20"/>
              </w:rPr>
              <w:t xml:space="preserve">       will </w:t>
            </w:r>
            <w:r w:rsidRPr="006C5DAF">
              <w:rPr>
                <w:rFonts w:ascii="Times New Roman" w:hAnsi="Times New Roman"/>
                <w:bCs/>
                <w:i/>
                <w:sz w:val="20"/>
                <w:szCs w:val="20"/>
              </w:rPr>
              <w:t>not</w:t>
            </w:r>
            <w:r w:rsidRPr="006C5DAF">
              <w:rPr>
                <w:rFonts w:ascii="Times New Roman" w:hAnsi="Times New Roman"/>
                <w:b w:val="0"/>
                <w:i/>
                <w:sz w:val="20"/>
                <w:szCs w:val="20"/>
              </w:rPr>
              <w:t xml:space="preserve"> be considered.</w:t>
            </w:r>
          </w:p>
          <w:p w14:paraId="2C47678F" w14:textId="717F755C" w:rsidR="00AA7475" w:rsidRPr="006208C1" w:rsidRDefault="00AA7475" w:rsidP="006208C1">
            <w:pPr>
              <w:numPr>
                <w:ilvl w:val="0"/>
                <w:numId w:val="1"/>
              </w:numPr>
              <w:spacing w:after="0" w:line="240" w:lineRule="auto"/>
              <w:jc w:val="both"/>
              <w:rPr>
                <w:bCs/>
                <w:i/>
                <w:iCs/>
                <w:sz w:val="20"/>
                <w:szCs w:val="20"/>
              </w:rPr>
            </w:pPr>
            <w:r w:rsidRPr="006208C1">
              <w:rPr>
                <w:bCs/>
                <w:i/>
                <w:iCs/>
                <w:sz w:val="20"/>
                <w:szCs w:val="20"/>
              </w:rPr>
              <w:t>Candidates should produce written evidence of knowledge and experience claimed.</w:t>
            </w:r>
          </w:p>
          <w:p w14:paraId="4A5CA6E0" w14:textId="77E8B693" w:rsidR="00AA7475" w:rsidRPr="006208C1" w:rsidRDefault="00AA7475" w:rsidP="006208C1">
            <w:pPr>
              <w:pStyle w:val="ListParagraph"/>
              <w:numPr>
                <w:ilvl w:val="0"/>
                <w:numId w:val="1"/>
              </w:numPr>
              <w:rPr>
                <w:rFonts w:ascii="Times New Roman" w:hAnsi="Times New Roman"/>
                <w:b w:val="0"/>
                <w:i/>
                <w:iCs/>
                <w:sz w:val="20"/>
                <w:szCs w:val="20"/>
              </w:rPr>
            </w:pPr>
            <w:r w:rsidRPr="006208C1">
              <w:rPr>
                <w:i/>
                <w:iCs/>
                <w:sz w:val="20"/>
                <w:szCs w:val="20"/>
              </w:rPr>
              <w:t>Only the best candidates will be called for the selection exercise.</w:t>
            </w:r>
          </w:p>
          <w:p w14:paraId="5F7AB59E" w14:textId="77777777" w:rsidR="00AA7475" w:rsidRPr="006C5DAF" w:rsidRDefault="00AA7475" w:rsidP="00BC318D">
            <w:pPr>
              <w:pStyle w:val="ListParagraph"/>
              <w:numPr>
                <w:ilvl w:val="0"/>
                <w:numId w:val="1"/>
              </w:numPr>
              <w:ind w:left="709" w:hanging="349"/>
              <w:rPr>
                <w:rFonts w:ascii="Times New Roman" w:hAnsi="Times New Roman"/>
                <w:b w:val="0"/>
                <w:i/>
                <w:sz w:val="20"/>
                <w:szCs w:val="20"/>
              </w:rPr>
            </w:pPr>
            <w:r w:rsidRPr="006C5DAF">
              <w:rPr>
                <w:rFonts w:ascii="Times New Roman" w:hAnsi="Times New Roman"/>
                <w:b w:val="0"/>
                <w:i/>
                <w:sz w:val="20"/>
                <w:szCs w:val="20"/>
              </w:rPr>
              <w:t xml:space="preserve">       The onus of submission of equivalence of qualification (if applicable) from relevant    </w:t>
            </w:r>
          </w:p>
          <w:p w14:paraId="01964ADD" w14:textId="77777777" w:rsidR="00AA7475" w:rsidRPr="006C5DAF" w:rsidRDefault="00AA7475" w:rsidP="00BC318D">
            <w:pPr>
              <w:pStyle w:val="ListParagraph"/>
              <w:ind w:left="709"/>
              <w:rPr>
                <w:rFonts w:ascii="Times New Roman" w:hAnsi="Times New Roman"/>
                <w:b w:val="0"/>
                <w:i/>
                <w:sz w:val="20"/>
                <w:szCs w:val="20"/>
              </w:rPr>
            </w:pPr>
            <w:r w:rsidRPr="006C5DAF">
              <w:rPr>
                <w:rFonts w:ascii="Times New Roman" w:hAnsi="Times New Roman"/>
                <w:b w:val="0"/>
                <w:i/>
                <w:sz w:val="20"/>
                <w:szCs w:val="20"/>
              </w:rPr>
              <w:t xml:space="preserve">       authorities rest on the candidate.</w:t>
            </w:r>
          </w:p>
          <w:p w14:paraId="7DC2B94D" w14:textId="77777777" w:rsidR="00AA7475" w:rsidRPr="006C5DAF" w:rsidRDefault="00AA7475" w:rsidP="00BC318D">
            <w:pPr>
              <w:pStyle w:val="ListParagraph"/>
              <w:numPr>
                <w:ilvl w:val="0"/>
                <w:numId w:val="1"/>
              </w:numPr>
              <w:ind w:left="567" w:hanging="207"/>
              <w:rPr>
                <w:rFonts w:ascii="Times New Roman" w:hAnsi="Times New Roman"/>
                <w:b w:val="0"/>
                <w:i/>
                <w:sz w:val="20"/>
                <w:szCs w:val="20"/>
              </w:rPr>
            </w:pPr>
            <w:r w:rsidRPr="006C5DAF">
              <w:rPr>
                <w:rFonts w:ascii="Times New Roman" w:hAnsi="Times New Roman"/>
                <w:b w:val="0"/>
                <w:i/>
                <w:sz w:val="20"/>
                <w:szCs w:val="20"/>
              </w:rPr>
              <w:t xml:space="preserve">      The Authority reserves the right not to make any appointment as a result of this   </w:t>
            </w:r>
          </w:p>
          <w:p w14:paraId="324BC7F2" w14:textId="77777777" w:rsidR="00AA7475" w:rsidRPr="006C5DAF" w:rsidRDefault="00AA7475" w:rsidP="00BC318D">
            <w:pPr>
              <w:pStyle w:val="ListParagraph"/>
              <w:ind w:left="567"/>
              <w:rPr>
                <w:rFonts w:ascii="Times New Roman" w:hAnsi="Times New Roman"/>
                <w:b w:val="0"/>
                <w:i/>
                <w:sz w:val="20"/>
                <w:szCs w:val="20"/>
              </w:rPr>
            </w:pPr>
            <w:r w:rsidRPr="006C5DAF">
              <w:rPr>
                <w:rFonts w:ascii="Times New Roman" w:hAnsi="Times New Roman"/>
                <w:b w:val="0"/>
                <w:i/>
                <w:sz w:val="20"/>
                <w:szCs w:val="20"/>
              </w:rPr>
              <w:t xml:space="preserve">         advertisement.</w:t>
            </w:r>
          </w:p>
          <w:p w14:paraId="20424F6E" w14:textId="10071EBE" w:rsidR="00AA7475" w:rsidRPr="006208C1" w:rsidRDefault="00AA7475" w:rsidP="006208C1">
            <w:pPr>
              <w:pStyle w:val="ListParagraph"/>
              <w:numPr>
                <w:ilvl w:val="0"/>
                <w:numId w:val="1"/>
              </w:numPr>
              <w:rPr>
                <w:i/>
                <w:sz w:val="20"/>
                <w:szCs w:val="20"/>
              </w:rPr>
            </w:pPr>
            <w:r w:rsidRPr="006208C1">
              <w:rPr>
                <w:b w:val="0"/>
                <w:i/>
                <w:sz w:val="20"/>
                <w:szCs w:val="20"/>
              </w:rPr>
              <w:t>All duties are set out in the schedule of duties for the post, available on the MCIA website</w:t>
            </w:r>
            <w:r w:rsidRPr="006208C1">
              <w:rPr>
                <w:i/>
                <w:sz w:val="20"/>
                <w:szCs w:val="20"/>
              </w:rPr>
              <w:t>.</w:t>
            </w:r>
          </w:p>
          <w:p w14:paraId="2AEDF180" w14:textId="77777777" w:rsidR="00AA7475" w:rsidRPr="008578F0" w:rsidRDefault="00AA7475" w:rsidP="00BC318D">
            <w:pPr>
              <w:spacing w:after="0" w:line="240" w:lineRule="auto"/>
              <w:jc w:val="both"/>
              <w:rPr>
                <w:rFonts w:eastAsia="MS Mincho"/>
                <w:sz w:val="22"/>
                <w:szCs w:val="22"/>
              </w:rPr>
            </w:pPr>
          </w:p>
          <w:p w14:paraId="05567A5E" w14:textId="77777777" w:rsidR="00AA7475" w:rsidRPr="008578F0" w:rsidRDefault="00AA7475" w:rsidP="00BC318D">
            <w:pPr>
              <w:spacing w:after="0" w:line="240" w:lineRule="auto"/>
              <w:jc w:val="both"/>
              <w:rPr>
                <w:rFonts w:eastAsia="MS Mincho"/>
                <w:sz w:val="22"/>
                <w:szCs w:val="22"/>
              </w:rPr>
            </w:pPr>
            <w:r>
              <w:rPr>
                <w:rFonts w:eastAsia="MS Mincho"/>
                <w:b/>
                <w:sz w:val="22"/>
                <w:szCs w:val="22"/>
              </w:rPr>
              <w:t>7</w:t>
            </w:r>
            <w:r w:rsidRPr="00023BA4">
              <w:rPr>
                <w:rFonts w:eastAsia="MS Mincho"/>
                <w:b/>
                <w:sz w:val="22"/>
                <w:szCs w:val="22"/>
                <w:vertAlign w:val="superscript"/>
              </w:rPr>
              <w:t>th</w:t>
            </w:r>
            <w:r>
              <w:rPr>
                <w:rFonts w:eastAsia="MS Mincho"/>
                <w:b/>
                <w:sz w:val="22"/>
                <w:szCs w:val="22"/>
              </w:rPr>
              <w:t xml:space="preserve"> July 2025</w:t>
            </w:r>
            <w:r w:rsidRPr="008578F0">
              <w:rPr>
                <w:rFonts w:eastAsia="MS Mincho"/>
                <w:b/>
                <w:sz w:val="22"/>
                <w:szCs w:val="22"/>
              </w:rPr>
              <w:t xml:space="preserve">                               </w:t>
            </w:r>
            <w:bookmarkStart w:id="1" w:name="_GoBack"/>
            <w:bookmarkEnd w:id="1"/>
            <w:r w:rsidRPr="008578F0">
              <w:rPr>
                <w:rFonts w:eastAsia="MS Mincho"/>
                <w:b/>
                <w:sz w:val="22"/>
                <w:szCs w:val="22"/>
              </w:rPr>
              <w:t xml:space="preserve">             </w:t>
            </w:r>
            <w:r>
              <w:rPr>
                <w:rFonts w:eastAsia="MS Mincho"/>
                <w:b/>
                <w:sz w:val="22"/>
                <w:szCs w:val="22"/>
              </w:rPr>
              <w:t xml:space="preserve">                 </w:t>
            </w:r>
            <w:r w:rsidRPr="008578F0">
              <w:rPr>
                <w:rFonts w:eastAsia="MS Mincho"/>
                <w:b/>
                <w:sz w:val="22"/>
                <w:szCs w:val="22"/>
              </w:rPr>
              <w:t xml:space="preserve">                                          </w:t>
            </w:r>
            <w:r>
              <w:rPr>
                <w:rFonts w:eastAsia="MS Mincho"/>
                <w:b/>
                <w:sz w:val="22"/>
                <w:szCs w:val="22"/>
              </w:rPr>
              <w:t>Officer-in-Charge</w:t>
            </w:r>
          </w:p>
        </w:tc>
      </w:tr>
      <w:bookmarkEnd w:id="0"/>
    </w:tbl>
    <w:p w14:paraId="7EF5208A" w14:textId="77777777" w:rsidR="00AA7475" w:rsidRPr="008578F0" w:rsidRDefault="00AA7475" w:rsidP="00AA7475">
      <w:pPr>
        <w:spacing w:after="0"/>
        <w:rPr>
          <w:sz w:val="22"/>
          <w:szCs w:val="22"/>
        </w:rPr>
      </w:pPr>
    </w:p>
    <w:p w14:paraId="4B0F5022" w14:textId="77777777" w:rsidR="00836B96" w:rsidRDefault="00836B96"/>
    <w:sectPr w:rsidR="00836B96" w:rsidSect="00E93985">
      <w:pgSz w:w="12240" w:h="15840"/>
      <w:pgMar w:top="510" w:right="1361" w:bottom="510"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76673"/>
    <w:multiLevelType w:val="hybridMultilevel"/>
    <w:tmpl w:val="45F2B29A"/>
    <w:lvl w:ilvl="0" w:tplc="5A26CB5C">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19"/>
    <w:rsid w:val="006208C1"/>
    <w:rsid w:val="00810919"/>
    <w:rsid w:val="00836B96"/>
    <w:rsid w:val="00AA7475"/>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095A"/>
  <w15:chartTrackingRefBased/>
  <w15:docId w15:val="{C0077523-77F7-41F1-B790-53417DE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475"/>
    <w:pPr>
      <w:spacing w:after="200" w:line="276"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A7475"/>
    <w:rPr>
      <w:color w:val="0000FF"/>
      <w:u w:val="single"/>
    </w:rPr>
  </w:style>
  <w:style w:type="paragraph" w:styleId="ListParagraph">
    <w:name w:val="List Paragraph"/>
    <w:basedOn w:val="Normal"/>
    <w:uiPriority w:val="34"/>
    <w:qFormat/>
    <w:rsid w:val="00AA7475"/>
    <w:pPr>
      <w:spacing w:after="0" w:line="240" w:lineRule="auto"/>
      <w:ind w:left="720"/>
      <w:contextualSpacing/>
      <w:jc w:val="both"/>
    </w:pPr>
    <w:rPr>
      <w:rFonts w:ascii="Palatino Linotype" w:hAnsi="Palatino Linotype"/>
      <w:b/>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ia.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2025-07-08T05:53:00Z</dcterms:created>
  <dcterms:modified xsi:type="dcterms:W3CDTF">2025-07-09T09:39:00Z</dcterms:modified>
</cp:coreProperties>
</file>